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2A" w:rsidRPr="00B00E2A" w:rsidRDefault="00DA4C69" w:rsidP="00B00E2A">
      <w:pPr>
        <w:tabs>
          <w:tab w:val="left" w:pos="8364"/>
        </w:tabs>
        <w:jc w:val="center"/>
        <w:rPr>
          <w:rFonts w:ascii="Times New Roman" w:hAnsi="Times New Roman"/>
          <w:sz w:val="24"/>
          <w:szCs w:val="24"/>
        </w:rPr>
      </w:pPr>
      <w:r>
        <w:rPr>
          <w:rFonts w:ascii="Times New Roman" w:hAnsi="Times New Roman"/>
          <w:sz w:val="24"/>
          <w:szCs w:val="24"/>
        </w:rPr>
        <w:t xml:space="preserve">                              </w:t>
      </w:r>
      <w:r w:rsidR="00B00E2A">
        <w:rPr>
          <w:rFonts w:ascii="Times New Roman" w:hAnsi="Times New Roman"/>
          <w:sz w:val="24"/>
          <w:szCs w:val="24"/>
        </w:rPr>
        <w:t xml:space="preserve">      </w:t>
      </w:r>
      <w:r w:rsidR="00B00E2A" w:rsidRPr="00A364DF">
        <w:rPr>
          <w:rFonts w:ascii="Times New Roman" w:hAnsi="Times New Roman"/>
          <w:caps/>
          <w:szCs w:val="28"/>
        </w:rPr>
        <w:t>Затверджено</w:t>
      </w:r>
    </w:p>
    <w:p w:rsidR="00B00E2A" w:rsidRPr="00A364DF" w:rsidRDefault="00B00E2A" w:rsidP="00B00E2A">
      <w:pPr>
        <w:ind w:left="6372" w:firstLine="708"/>
        <w:rPr>
          <w:rFonts w:ascii="Times New Roman" w:hAnsi="Times New Roman"/>
          <w:szCs w:val="28"/>
        </w:rPr>
      </w:pPr>
      <w:r>
        <w:rPr>
          <w:rFonts w:ascii="Times New Roman" w:hAnsi="Times New Roman"/>
          <w:szCs w:val="28"/>
        </w:rPr>
        <w:t xml:space="preserve">       </w:t>
      </w:r>
      <w:r w:rsidRPr="00A364DF">
        <w:rPr>
          <w:rFonts w:ascii="Times New Roman" w:hAnsi="Times New Roman"/>
          <w:szCs w:val="28"/>
        </w:rPr>
        <w:t>Наказ Міністерства фінансів України</w:t>
      </w:r>
    </w:p>
    <w:p w:rsidR="00B00E2A" w:rsidRPr="00A364DF" w:rsidRDefault="00B00E2A" w:rsidP="00B00E2A">
      <w:pPr>
        <w:ind w:left="6372" w:firstLine="708"/>
        <w:rPr>
          <w:rFonts w:ascii="Times New Roman" w:hAnsi="Times New Roman"/>
          <w:szCs w:val="28"/>
        </w:rPr>
      </w:pPr>
      <w:r>
        <w:rPr>
          <w:rFonts w:ascii="Times New Roman" w:hAnsi="Times New Roman"/>
          <w:szCs w:val="28"/>
        </w:rPr>
        <w:t xml:space="preserve">       26 серпня 2014 року </w:t>
      </w:r>
      <w:r w:rsidRPr="00A364DF">
        <w:rPr>
          <w:rFonts w:ascii="Times New Roman" w:hAnsi="Times New Roman"/>
          <w:szCs w:val="28"/>
        </w:rPr>
        <w:t xml:space="preserve">№ </w:t>
      </w:r>
      <w:r>
        <w:rPr>
          <w:rFonts w:ascii="Times New Roman" w:hAnsi="Times New Roman"/>
          <w:szCs w:val="28"/>
        </w:rPr>
        <w:t>836</w:t>
      </w:r>
    </w:p>
    <w:p w:rsidR="00B00E2A" w:rsidRDefault="00847001" w:rsidP="00B00E2A">
      <w:pPr>
        <w:tabs>
          <w:tab w:val="left" w:pos="8364"/>
        </w:tabs>
        <w:jc w:val="center"/>
        <w:rPr>
          <w:rFonts w:ascii="Times New Roman" w:hAnsi="Times New Roman"/>
          <w:sz w:val="24"/>
          <w:szCs w:val="24"/>
        </w:rPr>
      </w:pPr>
      <w:r>
        <w:rPr>
          <w:rFonts w:ascii="Times New Roman" w:hAnsi="Times New Roman"/>
          <w:sz w:val="24"/>
          <w:szCs w:val="24"/>
        </w:rPr>
        <w:t xml:space="preserve">                          </w:t>
      </w:r>
    </w:p>
    <w:p w:rsidR="00DA4C69" w:rsidRDefault="00DA4C69"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00847001">
        <w:rPr>
          <w:rFonts w:ascii="Times New Roman" w:hAnsi="Times New Roman"/>
          <w:sz w:val="24"/>
          <w:szCs w:val="24"/>
        </w:rPr>
        <w:t xml:space="preserve">                        </w:t>
      </w: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DA4C69"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847001">
        <w:rPr>
          <w:rFonts w:ascii="Times New Roman" w:hAnsi="Times New Roman"/>
          <w:sz w:val="24"/>
          <w:szCs w:val="24"/>
        </w:rPr>
        <w:t xml:space="preserve"> </w:t>
      </w:r>
      <w:r>
        <w:rPr>
          <w:rFonts w:ascii="Times New Roman" w:hAnsi="Times New Roman"/>
          <w:sz w:val="24"/>
          <w:szCs w:val="24"/>
        </w:rPr>
        <w:t xml:space="preserve">     </w:t>
      </w:r>
      <w:r w:rsidR="00847001">
        <w:rPr>
          <w:rFonts w:ascii="Times New Roman" w:hAnsi="Times New Roman"/>
          <w:sz w:val="24"/>
          <w:szCs w:val="24"/>
        </w:rPr>
        <w:t>Н</w:t>
      </w:r>
      <w:r>
        <w:rPr>
          <w:rFonts w:ascii="Times New Roman" w:hAnsi="Times New Roman"/>
          <w:sz w:val="24"/>
          <w:szCs w:val="24"/>
        </w:rPr>
        <w:t>аказ</w:t>
      </w:r>
      <w:r w:rsidR="00847001">
        <w:rPr>
          <w:rFonts w:ascii="Times New Roman" w:hAnsi="Times New Roman"/>
          <w:sz w:val="24"/>
          <w:szCs w:val="24"/>
        </w:rPr>
        <w:t xml:space="preserve"> / розпорядчий документ</w:t>
      </w:r>
    </w:p>
    <w:p w:rsidR="00E05A6B" w:rsidRDefault="00847001" w:rsidP="00847001">
      <w:pPr>
        <w:tabs>
          <w:tab w:val="left" w:pos="8364"/>
        </w:tabs>
        <w:jc w:val="center"/>
        <w:rPr>
          <w:rFonts w:ascii="Times New Roman" w:hAnsi="Times New Roman"/>
          <w:b/>
          <w:sz w:val="24"/>
          <w:szCs w:val="24"/>
          <w:u w:val="single"/>
        </w:rPr>
      </w:pPr>
      <w:r w:rsidRPr="00847001">
        <w:rPr>
          <w:rFonts w:ascii="Times New Roman" w:hAnsi="Times New Roman"/>
          <w:b/>
          <w:sz w:val="24"/>
          <w:szCs w:val="24"/>
        </w:rPr>
        <w:t xml:space="preserve">          </w:t>
      </w:r>
      <w:r>
        <w:rPr>
          <w:rFonts w:ascii="Times New Roman" w:hAnsi="Times New Roman"/>
          <w:b/>
          <w:sz w:val="24"/>
          <w:szCs w:val="24"/>
        </w:rPr>
        <w:t xml:space="preserve">                                                                                                            </w:t>
      </w:r>
      <w:r w:rsidR="00DA4C69" w:rsidRPr="00C224B8">
        <w:rPr>
          <w:rFonts w:ascii="Times New Roman" w:hAnsi="Times New Roman"/>
          <w:b/>
          <w:sz w:val="24"/>
          <w:szCs w:val="24"/>
          <w:u w:val="single"/>
        </w:rPr>
        <w:t>Управління житлово-комунального господарства та будівництва</w:t>
      </w:r>
      <w:r w:rsidR="00E05A6B">
        <w:rPr>
          <w:rFonts w:ascii="Times New Roman" w:hAnsi="Times New Roman"/>
          <w:b/>
          <w:sz w:val="24"/>
          <w:szCs w:val="24"/>
          <w:u w:val="single"/>
        </w:rPr>
        <w:t xml:space="preserve"> </w:t>
      </w:r>
    </w:p>
    <w:p w:rsidR="00DA4C69" w:rsidRPr="00C224B8" w:rsidRDefault="00E05A6B" w:rsidP="00847001">
      <w:pPr>
        <w:tabs>
          <w:tab w:val="left" w:pos="8364"/>
        </w:tabs>
        <w:jc w:val="center"/>
        <w:rPr>
          <w:rFonts w:ascii="Times New Roman" w:hAnsi="Times New Roman"/>
          <w:b/>
          <w:sz w:val="24"/>
          <w:szCs w:val="24"/>
          <w:u w:val="single"/>
        </w:rPr>
      </w:pPr>
      <w:r w:rsidRPr="00E05A6B">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DA4C69" w:rsidRPr="000661C1" w:rsidRDefault="00DA4C69" w:rsidP="00596CB6">
      <w:pPr>
        <w:tabs>
          <w:tab w:val="left" w:pos="8364"/>
        </w:tabs>
        <w:ind w:left="7513"/>
        <w:rPr>
          <w:rFonts w:ascii="Times New Roman" w:hAnsi="Times New Roman"/>
          <w:sz w:val="24"/>
          <w:szCs w:val="24"/>
        </w:rPr>
      </w:pPr>
      <w:r>
        <w:rPr>
          <w:rFonts w:ascii="Times New Roman" w:hAnsi="Times New Roman"/>
          <w:sz w:val="24"/>
          <w:szCs w:val="24"/>
        </w:rPr>
        <w:t>(</w:t>
      </w:r>
      <w:r w:rsidRPr="000661C1">
        <w:rPr>
          <w:rFonts w:ascii="Times New Roman" w:hAnsi="Times New Roman"/>
          <w:sz w:val="24"/>
          <w:szCs w:val="24"/>
        </w:rPr>
        <w:t>найменування головного розпорядника коштів місцевого бюджету)</w:t>
      </w:r>
      <w:r w:rsidR="00E9769B">
        <w:rPr>
          <w:rFonts w:ascii="Times New Roman" w:hAnsi="Times New Roman"/>
          <w:sz w:val="24"/>
          <w:szCs w:val="24"/>
        </w:rPr>
        <w:t xml:space="preserve"> </w:t>
      </w:r>
      <w:r w:rsidR="00E9769B">
        <w:rPr>
          <w:rFonts w:ascii="Times New Roman" w:hAnsi="Times New Roman"/>
          <w:sz w:val="24"/>
          <w:szCs w:val="24"/>
          <w:u w:val="single"/>
        </w:rPr>
        <w:t xml:space="preserve">_    </w:t>
      </w:r>
      <w:r w:rsidR="00596CB6">
        <w:rPr>
          <w:rFonts w:ascii="Times New Roman" w:hAnsi="Times New Roman"/>
          <w:sz w:val="24"/>
          <w:szCs w:val="24"/>
          <w:u w:val="single"/>
        </w:rPr>
        <w:t xml:space="preserve">   </w:t>
      </w:r>
      <w:r w:rsidR="0089176D">
        <w:rPr>
          <w:rFonts w:ascii="Times New Roman" w:hAnsi="Times New Roman"/>
          <w:sz w:val="24"/>
          <w:szCs w:val="24"/>
          <w:u w:val="single"/>
        </w:rPr>
        <w:t xml:space="preserve">9    </w:t>
      </w:r>
      <w:r w:rsidR="00E9769B">
        <w:rPr>
          <w:rFonts w:ascii="Times New Roman" w:hAnsi="Times New Roman"/>
          <w:sz w:val="24"/>
          <w:szCs w:val="24"/>
          <w:u w:val="single"/>
        </w:rPr>
        <w:t xml:space="preserve">липня  .2018 </w:t>
      </w:r>
      <w:r w:rsidR="00E9769B" w:rsidRPr="00AA3791">
        <w:rPr>
          <w:rFonts w:ascii="Times New Roman" w:hAnsi="Times New Roman"/>
          <w:sz w:val="24"/>
          <w:szCs w:val="24"/>
          <w:u w:val="single"/>
        </w:rPr>
        <w:t>р. №_</w:t>
      </w:r>
      <w:r w:rsidR="00E9769B">
        <w:rPr>
          <w:rFonts w:ascii="Times New Roman" w:hAnsi="Times New Roman"/>
          <w:sz w:val="24"/>
          <w:szCs w:val="24"/>
          <w:u w:val="single"/>
        </w:rPr>
        <w:t>4</w:t>
      </w:r>
      <w:r w:rsidR="00E9769B" w:rsidRPr="00AA3791">
        <w:rPr>
          <w:rFonts w:ascii="Times New Roman" w:hAnsi="Times New Roman"/>
          <w:sz w:val="24"/>
          <w:szCs w:val="24"/>
          <w:u w:val="single"/>
        </w:rPr>
        <w:t>_</w:t>
      </w:r>
      <w:r w:rsidR="00E9769B" w:rsidRPr="00AA3791">
        <w:rPr>
          <w:rFonts w:ascii="Times New Roman" w:hAnsi="Times New Roman"/>
          <w:szCs w:val="28"/>
          <w:u w:val="single"/>
        </w:rPr>
        <w:t xml:space="preserve"> </w:t>
      </w:r>
      <w:r w:rsidR="00E9769B" w:rsidRPr="00AA3791">
        <w:rPr>
          <w:rFonts w:ascii="Times New Roman" w:hAnsi="Times New Roman"/>
          <w:szCs w:val="28"/>
          <w:u w:val="single"/>
        </w:rPr>
        <w:br/>
      </w:r>
      <w:r>
        <w:rPr>
          <w:rFonts w:ascii="Times New Roman" w:hAnsi="Times New Roman"/>
          <w:sz w:val="24"/>
          <w:szCs w:val="24"/>
        </w:rPr>
        <w:t xml:space="preserve">                                                                                                                      </w:t>
      </w:r>
      <w:r w:rsidR="00847001">
        <w:rPr>
          <w:rFonts w:ascii="Times New Roman" w:hAnsi="Times New Roman"/>
          <w:sz w:val="24"/>
          <w:szCs w:val="24"/>
        </w:rPr>
        <w:t xml:space="preserve"> </w:t>
      </w:r>
      <w:r>
        <w:rPr>
          <w:rFonts w:ascii="Times New Roman" w:hAnsi="Times New Roman"/>
          <w:sz w:val="24"/>
          <w:szCs w:val="24"/>
        </w:rPr>
        <w:t xml:space="preserve">      </w:t>
      </w:r>
      <w:r w:rsidRPr="000661C1">
        <w:rPr>
          <w:rFonts w:ascii="Times New Roman" w:hAnsi="Times New Roman"/>
          <w:sz w:val="24"/>
          <w:szCs w:val="24"/>
        </w:rPr>
        <w:t xml:space="preserve"> наказ </w:t>
      </w:r>
    </w:p>
    <w:p w:rsidR="00DA4C69" w:rsidRDefault="00DA4C69" w:rsidP="00847001">
      <w:pPr>
        <w:tabs>
          <w:tab w:val="left" w:pos="7560"/>
          <w:tab w:val="left" w:pos="8364"/>
        </w:tabs>
        <w:jc w:val="center"/>
        <w:rPr>
          <w:rFonts w:ascii="Times New Roman" w:hAnsi="Times New Roman"/>
          <w:sz w:val="24"/>
          <w:szCs w:val="24"/>
        </w:rPr>
      </w:pPr>
      <w:r w:rsidRPr="00C224B8">
        <w:rPr>
          <w:rFonts w:ascii="Times New Roman" w:hAnsi="Times New Roman"/>
          <w:b/>
          <w:szCs w:val="28"/>
        </w:rPr>
        <w:t xml:space="preserve">                                                                                         </w:t>
      </w:r>
      <w:r w:rsidR="00847001">
        <w:rPr>
          <w:rFonts w:ascii="Times New Roman" w:hAnsi="Times New Roman"/>
          <w:b/>
          <w:szCs w:val="28"/>
        </w:rPr>
        <w:t xml:space="preserve"> </w:t>
      </w:r>
      <w:r w:rsidRPr="00C224B8">
        <w:rPr>
          <w:rFonts w:ascii="Times New Roman" w:hAnsi="Times New Roman"/>
          <w:b/>
          <w:szCs w:val="28"/>
        </w:rPr>
        <w:t xml:space="preserve">    </w:t>
      </w:r>
      <w:r>
        <w:rPr>
          <w:rFonts w:ascii="Times New Roman" w:hAnsi="Times New Roman"/>
          <w:b/>
          <w:szCs w:val="28"/>
          <w:u w:val="single"/>
        </w:rPr>
        <w:t xml:space="preserve"> </w:t>
      </w:r>
      <w:r w:rsidR="0067403E" w:rsidRPr="0088069F">
        <w:rPr>
          <w:rFonts w:ascii="Times New Roman" w:hAnsi="Times New Roman"/>
          <w:b/>
          <w:szCs w:val="28"/>
          <w:u w:val="single"/>
        </w:rPr>
        <w:t>Фінансового</w:t>
      </w:r>
      <w:r w:rsidRPr="0088069F">
        <w:rPr>
          <w:rFonts w:ascii="Times New Roman" w:hAnsi="Times New Roman"/>
          <w:b/>
          <w:szCs w:val="28"/>
          <w:u w:val="single"/>
        </w:rPr>
        <w:t xml:space="preserve"> управління</w:t>
      </w:r>
      <w:r w:rsidRPr="000661C1">
        <w:rPr>
          <w:rFonts w:ascii="Times New Roman" w:hAnsi="Times New Roman"/>
          <w:b/>
          <w:szCs w:val="28"/>
          <w:u w:val="single"/>
        </w:rPr>
        <w:t xml:space="preserve">  Ніжинської  міської  ради</w:t>
      </w:r>
    </w:p>
    <w:p w:rsidR="00DA4C69"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ED1EA2" w:rsidRPr="00AA3791" w:rsidRDefault="00DA4C69" w:rsidP="009E5192">
      <w:pPr>
        <w:tabs>
          <w:tab w:val="left" w:pos="8364"/>
        </w:tabs>
        <w:rPr>
          <w:rFonts w:ascii="Times New Roman" w:hAnsi="Times New Roman"/>
          <w:szCs w:val="28"/>
          <w:u w:val="single"/>
        </w:rPr>
      </w:pPr>
      <w:r>
        <w:rPr>
          <w:rFonts w:ascii="Times New Roman" w:hAnsi="Times New Roman"/>
          <w:sz w:val="24"/>
          <w:szCs w:val="24"/>
        </w:rPr>
        <w:t xml:space="preserve">                                                                                                                   </w:t>
      </w:r>
      <w:r w:rsidR="00E05A6B">
        <w:rPr>
          <w:rFonts w:ascii="Times New Roman" w:hAnsi="Times New Roman"/>
          <w:sz w:val="24"/>
          <w:szCs w:val="24"/>
        </w:rPr>
        <w:t xml:space="preserve">             </w:t>
      </w:r>
      <w:r w:rsidR="0089176D">
        <w:rPr>
          <w:rFonts w:ascii="Times New Roman" w:hAnsi="Times New Roman"/>
          <w:sz w:val="24"/>
          <w:szCs w:val="24"/>
        </w:rPr>
        <w:t>9</w:t>
      </w:r>
      <w:r w:rsidR="00E232EE">
        <w:rPr>
          <w:rFonts w:ascii="Times New Roman" w:hAnsi="Times New Roman"/>
          <w:sz w:val="24"/>
          <w:szCs w:val="24"/>
          <w:u w:val="single"/>
        </w:rPr>
        <w:t>_</w:t>
      </w:r>
      <w:r w:rsidR="00596CB6">
        <w:rPr>
          <w:rFonts w:ascii="Times New Roman" w:hAnsi="Times New Roman"/>
          <w:sz w:val="24"/>
          <w:szCs w:val="24"/>
          <w:u w:val="single"/>
        </w:rPr>
        <w:t>липня</w:t>
      </w:r>
      <w:r w:rsidR="00E05A6B" w:rsidRPr="00AA3791">
        <w:rPr>
          <w:rFonts w:ascii="Times New Roman" w:hAnsi="Times New Roman"/>
          <w:sz w:val="24"/>
          <w:szCs w:val="24"/>
          <w:u w:val="single"/>
        </w:rPr>
        <w:t>.</w:t>
      </w:r>
      <w:r w:rsidR="00E9769B">
        <w:rPr>
          <w:rFonts w:ascii="Times New Roman" w:hAnsi="Times New Roman"/>
          <w:sz w:val="24"/>
          <w:szCs w:val="24"/>
          <w:u w:val="single"/>
        </w:rPr>
        <w:t>2018</w:t>
      </w:r>
      <w:r w:rsidR="00E05A6B" w:rsidRPr="00AA3791">
        <w:rPr>
          <w:rFonts w:ascii="Times New Roman" w:hAnsi="Times New Roman"/>
          <w:sz w:val="24"/>
          <w:szCs w:val="24"/>
          <w:u w:val="single"/>
        </w:rPr>
        <w:t>р. №</w:t>
      </w:r>
      <w:r w:rsidR="00883E2B" w:rsidRPr="00AA3791">
        <w:rPr>
          <w:rFonts w:ascii="Times New Roman" w:hAnsi="Times New Roman"/>
          <w:sz w:val="24"/>
          <w:szCs w:val="24"/>
          <w:u w:val="single"/>
        </w:rPr>
        <w:t>_</w:t>
      </w:r>
      <w:r w:rsidR="0089176D">
        <w:rPr>
          <w:rFonts w:ascii="Times New Roman" w:hAnsi="Times New Roman"/>
          <w:sz w:val="24"/>
          <w:szCs w:val="24"/>
          <w:u w:val="single"/>
        </w:rPr>
        <w:t>36</w:t>
      </w:r>
      <w:r w:rsidR="00596CB6">
        <w:rPr>
          <w:rFonts w:ascii="Times New Roman" w:hAnsi="Times New Roman"/>
          <w:sz w:val="24"/>
          <w:szCs w:val="24"/>
          <w:u w:val="single"/>
        </w:rPr>
        <w:t xml:space="preserve"> </w:t>
      </w:r>
      <w:r w:rsidR="00883E2B" w:rsidRPr="00AA3791">
        <w:rPr>
          <w:rFonts w:ascii="Times New Roman" w:hAnsi="Times New Roman"/>
          <w:sz w:val="24"/>
          <w:szCs w:val="24"/>
          <w:u w:val="single"/>
        </w:rPr>
        <w:t>_</w:t>
      </w:r>
      <w:r w:rsidRPr="00AA3791">
        <w:rPr>
          <w:rFonts w:ascii="Times New Roman" w:hAnsi="Times New Roman"/>
          <w:szCs w:val="28"/>
          <w:u w:val="single"/>
        </w:rPr>
        <w:t xml:space="preserve"> </w:t>
      </w:r>
      <w:r w:rsidRPr="00AA3791">
        <w:rPr>
          <w:rFonts w:ascii="Times New Roman" w:hAnsi="Times New Roman"/>
          <w:szCs w:val="28"/>
          <w:u w:val="single"/>
        </w:rPr>
        <w:br/>
      </w:r>
    </w:p>
    <w:p w:rsidR="002D3038" w:rsidRPr="0019522C" w:rsidRDefault="002D3038" w:rsidP="00DA4C69">
      <w:pPr>
        <w:jc w:val="center"/>
        <w:rPr>
          <w:rFonts w:ascii="Times New Roman" w:hAnsi="Times New Roman"/>
          <w:b/>
          <w:szCs w:val="28"/>
        </w:rPr>
      </w:pPr>
      <w:r w:rsidRPr="00C636FA">
        <w:rPr>
          <w:rFonts w:ascii="Times New Roman" w:hAnsi="Times New Roman"/>
          <w:b/>
          <w:szCs w:val="28"/>
        </w:rPr>
        <w:t>Паспорт</w:t>
      </w:r>
    </w:p>
    <w:p w:rsidR="008D3867" w:rsidRPr="0019522C" w:rsidRDefault="00193B50" w:rsidP="00DA4C69">
      <w:pPr>
        <w:jc w:val="center"/>
        <w:rPr>
          <w:rFonts w:ascii="Times New Roman" w:hAnsi="Times New Roman"/>
          <w:szCs w:val="28"/>
        </w:rPr>
      </w:pPr>
      <w:r w:rsidRPr="0019522C">
        <w:rPr>
          <w:rFonts w:ascii="Times New Roman" w:hAnsi="Times New Roman"/>
          <w:b/>
          <w:szCs w:val="28"/>
        </w:rPr>
        <w:t>бюджетної п</w:t>
      </w:r>
      <w:r w:rsidR="00537C53" w:rsidRPr="0019522C">
        <w:rPr>
          <w:rFonts w:ascii="Times New Roman" w:hAnsi="Times New Roman"/>
          <w:b/>
          <w:szCs w:val="28"/>
        </w:rPr>
        <w:t>р</w:t>
      </w:r>
      <w:r w:rsidRPr="0019522C">
        <w:rPr>
          <w:rFonts w:ascii="Times New Roman" w:hAnsi="Times New Roman"/>
          <w:b/>
          <w:szCs w:val="28"/>
        </w:rPr>
        <w:t>ог</w:t>
      </w:r>
      <w:r w:rsidR="00537C53" w:rsidRPr="0019522C">
        <w:rPr>
          <w:rFonts w:ascii="Times New Roman" w:hAnsi="Times New Roman"/>
          <w:b/>
          <w:szCs w:val="28"/>
        </w:rPr>
        <w:t>ра</w:t>
      </w:r>
      <w:r w:rsidR="008D3867" w:rsidRPr="0019522C">
        <w:rPr>
          <w:rFonts w:ascii="Times New Roman" w:hAnsi="Times New Roman"/>
          <w:b/>
          <w:szCs w:val="28"/>
        </w:rPr>
        <w:t xml:space="preserve">ми </w:t>
      </w:r>
      <w:r w:rsidR="00FB5218">
        <w:rPr>
          <w:rFonts w:ascii="Times New Roman" w:hAnsi="Times New Roman"/>
          <w:b/>
          <w:szCs w:val="28"/>
        </w:rPr>
        <w:t xml:space="preserve"> місцевого бюджету </w:t>
      </w:r>
      <w:r w:rsidRPr="0019522C">
        <w:rPr>
          <w:rFonts w:ascii="Times New Roman" w:hAnsi="Times New Roman"/>
          <w:b/>
          <w:szCs w:val="28"/>
        </w:rPr>
        <w:t>н</w:t>
      </w:r>
      <w:r w:rsidR="00537C53" w:rsidRPr="0019522C">
        <w:rPr>
          <w:rFonts w:ascii="Times New Roman" w:hAnsi="Times New Roman"/>
          <w:b/>
          <w:szCs w:val="28"/>
        </w:rPr>
        <w:t>а</w:t>
      </w:r>
      <w:r w:rsidR="003C59D0">
        <w:rPr>
          <w:rFonts w:ascii="Times New Roman" w:hAnsi="Times New Roman"/>
          <w:b/>
          <w:szCs w:val="28"/>
        </w:rPr>
        <w:t xml:space="preserve">  </w:t>
      </w:r>
      <w:r w:rsidR="00E9769B">
        <w:rPr>
          <w:rFonts w:ascii="Times New Roman" w:hAnsi="Times New Roman"/>
          <w:b/>
          <w:szCs w:val="28"/>
        </w:rPr>
        <w:t>2018</w:t>
      </w:r>
      <w:r w:rsidR="00A777F3">
        <w:rPr>
          <w:rFonts w:ascii="Times New Roman" w:hAnsi="Times New Roman"/>
          <w:b/>
          <w:szCs w:val="28"/>
        </w:rPr>
        <w:t xml:space="preserve"> </w:t>
      </w:r>
      <w:r w:rsidRPr="0019522C">
        <w:rPr>
          <w:rFonts w:ascii="Times New Roman" w:hAnsi="Times New Roman"/>
          <w:b/>
          <w:szCs w:val="28"/>
        </w:rPr>
        <w:t xml:space="preserve"> </w:t>
      </w:r>
      <w:r w:rsidR="00537C53" w:rsidRPr="0019522C">
        <w:rPr>
          <w:rFonts w:ascii="Times New Roman" w:hAnsi="Times New Roman"/>
          <w:b/>
          <w:szCs w:val="28"/>
        </w:rPr>
        <w:t>р</w:t>
      </w:r>
      <w:r w:rsidRPr="0019522C">
        <w:rPr>
          <w:rFonts w:ascii="Times New Roman" w:hAnsi="Times New Roman"/>
          <w:b/>
          <w:szCs w:val="28"/>
        </w:rPr>
        <w:t xml:space="preserve">ік </w:t>
      </w:r>
    </w:p>
    <w:p w:rsidR="00DB3DAF" w:rsidRPr="0019522C" w:rsidRDefault="00DB3DAF" w:rsidP="00DA4C69">
      <w:pPr>
        <w:jc w:val="center"/>
        <w:rPr>
          <w:rFonts w:ascii="Times New Roman" w:hAnsi="Times New Roman"/>
          <w:szCs w:val="28"/>
        </w:rPr>
      </w:pPr>
    </w:p>
    <w:p w:rsidR="00E9769B" w:rsidRPr="00063FF8" w:rsidRDefault="00E9769B" w:rsidP="00596CB6">
      <w:pPr>
        <w:ind w:firstLine="363"/>
        <w:rPr>
          <w:rFonts w:ascii="Times New Roman" w:hAnsi="Times New Roman"/>
          <w:b/>
          <w:bCs/>
          <w:sz w:val="24"/>
          <w:szCs w:val="24"/>
          <w:lang w:val="ru-RU"/>
        </w:rPr>
      </w:pPr>
      <w:r>
        <w:rPr>
          <w:rFonts w:ascii="Times New Roman" w:hAnsi="Times New Roman"/>
          <w:szCs w:val="28"/>
        </w:rPr>
        <w:t xml:space="preserve"> </w:t>
      </w:r>
      <w:r w:rsidR="00596CB6">
        <w:rPr>
          <w:rFonts w:ascii="Times New Roman" w:hAnsi="Times New Roman"/>
          <w:szCs w:val="28"/>
        </w:rPr>
        <w:t xml:space="preserve">1.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E9769B" w:rsidRPr="0019522C" w:rsidRDefault="00E9769B" w:rsidP="00E9769B">
      <w:pPr>
        <w:ind w:firstLine="362"/>
        <w:rPr>
          <w:rFonts w:ascii="Times New Roman" w:hAnsi="Times New Roman"/>
          <w:szCs w:val="28"/>
        </w:rPr>
      </w:pPr>
    </w:p>
    <w:p w:rsidR="00E9769B" w:rsidRDefault="00E9769B" w:rsidP="00E9769B">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E9769B" w:rsidRDefault="00E9769B" w:rsidP="00E9769B">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9C0423" w:rsidRDefault="00DA5C08" w:rsidP="00DA4C69">
      <w:pPr>
        <w:ind w:firstLine="363"/>
        <w:rPr>
          <w:rFonts w:ascii="Times New Roman" w:hAnsi="Times New Roman"/>
          <w:szCs w:val="28"/>
        </w:rPr>
      </w:pPr>
      <w:r w:rsidRPr="0019522C">
        <w:rPr>
          <w:rFonts w:ascii="Times New Roman" w:hAnsi="Times New Roman"/>
          <w:szCs w:val="28"/>
        </w:rPr>
        <w:t xml:space="preserve">3. </w:t>
      </w:r>
      <w:r w:rsidR="00370CCC">
        <w:rPr>
          <w:rFonts w:ascii="Times New Roman" w:hAnsi="Times New Roman"/>
          <w:szCs w:val="28"/>
        </w:rPr>
        <w:t xml:space="preserve">    </w:t>
      </w:r>
      <w:r w:rsidR="00E9769B">
        <w:rPr>
          <w:rFonts w:ascii="Times New Roman" w:hAnsi="Times New Roman"/>
          <w:szCs w:val="28"/>
          <w:u w:val="single"/>
        </w:rPr>
        <w:t>1217340</w:t>
      </w:r>
      <w:r w:rsidR="00DA4C69">
        <w:rPr>
          <w:rFonts w:ascii="Times New Roman" w:hAnsi="Times New Roman"/>
          <w:szCs w:val="28"/>
        </w:rPr>
        <w:t xml:space="preserve">              </w:t>
      </w:r>
      <w:r w:rsidR="009840E8">
        <w:rPr>
          <w:rFonts w:ascii="Times New Roman" w:hAnsi="Times New Roman"/>
          <w:szCs w:val="28"/>
          <w:u w:val="single"/>
        </w:rPr>
        <w:t xml:space="preserve">  </w:t>
      </w:r>
      <w:r w:rsidR="0022068F">
        <w:rPr>
          <w:rFonts w:ascii="Times New Roman" w:hAnsi="Times New Roman"/>
          <w:szCs w:val="28"/>
          <w:u w:val="single"/>
        </w:rPr>
        <w:t>0829</w:t>
      </w:r>
      <w:r w:rsidR="00940108">
        <w:rPr>
          <w:rFonts w:ascii="Times New Roman" w:hAnsi="Times New Roman"/>
          <w:szCs w:val="28"/>
          <w:u w:val="single"/>
        </w:rPr>
        <w:t xml:space="preserve">   </w:t>
      </w:r>
      <w:r w:rsidR="00DA4C69" w:rsidRPr="00847001">
        <w:rPr>
          <w:rFonts w:ascii="Times New Roman" w:hAnsi="Times New Roman"/>
          <w:szCs w:val="28"/>
          <w:u w:val="single"/>
        </w:rPr>
        <w:t xml:space="preserve">     </w:t>
      </w:r>
      <w:r w:rsidR="00DA4C69">
        <w:rPr>
          <w:rFonts w:ascii="Times New Roman" w:hAnsi="Times New Roman"/>
          <w:szCs w:val="28"/>
        </w:rPr>
        <w:t xml:space="preserve">  </w:t>
      </w:r>
      <w:r w:rsidR="001D12DB">
        <w:rPr>
          <w:rFonts w:ascii="Times New Roman" w:hAnsi="Times New Roman"/>
          <w:szCs w:val="28"/>
        </w:rPr>
        <w:t xml:space="preserve">       </w:t>
      </w:r>
      <w:r w:rsidR="00847001">
        <w:rPr>
          <w:rFonts w:ascii="Times New Roman" w:hAnsi="Times New Roman"/>
          <w:szCs w:val="28"/>
        </w:rPr>
        <w:t xml:space="preserve"> </w:t>
      </w:r>
      <w:r w:rsidR="00DA4C69">
        <w:rPr>
          <w:rFonts w:ascii="Times New Roman" w:hAnsi="Times New Roman"/>
          <w:szCs w:val="28"/>
        </w:rPr>
        <w:t xml:space="preserve"> </w:t>
      </w:r>
      <w:r w:rsidR="0022068F">
        <w:rPr>
          <w:rFonts w:ascii="Times New Roman" w:hAnsi="Times New Roman"/>
          <w:szCs w:val="28"/>
          <w:u w:val="single"/>
        </w:rPr>
        <w:t>Збереження, розвиток, реконструкція та реставрація пам’яток історії та культури</w:t>
      </w:r>
      <w:r w:rsidR="00193B50" w:rsidRPr="0019522C">
        <w:rPr>
          <w:rFonts w:ascii="Times New Roman" w:hAnsi="Times New Roman"/>
          <w:szCs w:val="28"/>
        </w:rPr>
        <w:br/>
        <w:t xml:space="preserve">         (КПКВК МБ)    </w:t>
      </w:r>
      <w:r w:rsidRPr="0019522C">
        <w:rPr>
          <w:rFonts w:ascii="Times New Roman" w:hAnsi="Times New Roman"/>
          <w:szCs w:val="28"/>
        </w:rPr>
        <w:t xml:space="preserve">   </w:t>
      </w:r>
      <w:r w:rsidR="00A777F3">
        <w:rPr>
          <w:rFonts w:ascii="Times New Roman" w:hAnsi="Times New Roman"/>
          <w:szCs w:val="28"/>
        </w:rPr>
        <w:t xml:space="preserve">  </w:t>
      </w:r>
      <w:r w:rsidRPr="0019522C">
        <w:rPr>
          <w:rFonts w:ascii="Times New Roman" w:hAnsi="Times New Roman"/>
          <w:szCs w:val="28"/>
        </w:rPr>
        <w:t>(К</w:t>
      </w:r>
      <w:r w:rsidR="00847001">
        <w:rPr>
          <w:rFonts w:ascii="Times New Roman" w:hAnsi="Times New Roman"/>
          <w:szCs w:val="28"/>
        </w:rPr>
        <w:t>Ф</w:t>
      </w:r>
      <w:r w:rsidRPr="0019522C">
        <w:rPr>
          <w:rFonts w:ascii="Times New Roman" w:hAnsi="Times New Roman"/>
          <w:szCs w:val="28"/>
        </w:rPr>
        <w:t>КВК)</w:t>
      </w:r>
      <w:r w:rsidR="00847001" w:rsidRPr="00847001">
        <w:rPr>
          <w:rFonts w:ascii="Times New Roman" w:hAnsi="Times New Roman"/>
          <w:szCs w:val="28"/>
          <w:vertAlign w:val="superscript"/>
        </w:rPr>
        <w:t>1</w:t>
      </w:r>
      <w:r w:rsidRPr="0019522C">
        <w:rPr>
          <w:rFonts w:ascii="Times New Roman" w:hAnsi="Times New Roman"/>
          <w:szCs w:val="28"/>
        </w:rPr>
        <w:t xml:space="preserve">   </w:t>
      </w:r>
      <w:r w:rsidR="00A777F3">
        <w:rPr>
          <w:rFonts w:ascii="Times New Roman" w:hAnsi="Times New Roman"/>
          <w:szCs w:val="28"/>
        </w:rPr>
        <w:t xml:space="preserve">   </w:t>
      </w:r>
      <w:r w:rsidRPr="0019522C">
        <w:rPr>
          <w:rFonts w:ascii="Times New Roman" w:hAnsi="Times New Roman"/>
          <w:szCs w:val="28"/>
        </w:rPr>
        <w:t xml:space="preserve">  </w:t>
      </w:r>
      <w:r w:rsidR="00847001">
        <w:rPr>
          <w:rFonts w:ascii="Times New Roman" w:hAnsi="Times New Roman"/>
          <w:szCs w:val="28"/>
        </w:rPr>
        <w:t xml:space="preserve">         </w:t>
      </w:r>
      <w:r w:rsidR="00193B50" w:rsidRPr="0019522C">
        <w:rPr>
          <w:rFonts w:ascii="Times New Roman" w:hAnsi="Times New Roman"/>
          <w:szCs w:val="28"/>
        </w:rPr>
        <w:t>(н</w:t>
      </w:r>
      <w:r w:rsidR="00537C53" w:rsidRPr="0019522C">
        <w:rPr>
          <w:rFonts w:ascii="Times New Roman" w:hAnsi="Times New Roman"/>
          <w:szCs w:val="28"/>
        </w:rPr>
        <w:t>а</w:t>
      </w:r>
      <w:r w:rsidR="00193B50" w:rsidRPr="0019522C">
        <w:rPr>
          <w:rFonts w:ascii="Times New Roman" w:hAnsi="Times New Roman"/>
          <w:szCs w:val="28"/>
        </w:rPr>
        <w:t>йменув</w:t>
      </w:r>
      <w:r w:rsidR="00537C53" w:rsidRPr="0019522C">
        <w:rPr>
          <w:rFonts w:ascii="Times New Roman" w:hAnsi="Times New Roman"/>
          <w:szCs w:val="28"/>
        </w:rPr>
        <w:t>а</w:t>
      </w:r>
      <w:r w:rsidR="00193B50" w:rsidRPr="0019522C">
        <w:rPr>
          <w:rFonts w:ascii="Times New Roman" w:hAnsi="Times New Roman"/>
          <w:szCs w:val="28"/>
        </w:rPr>
        <w:t>ння бюджетної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 xml:space="preserve">ми) </w:t>
      </w:r>
    </w:p>
    <w:p w:rsidR="006D4CEF" w:rsidRPr="0019522C" w:rsidRDefault="006D4CEF" w:rsidP="00DA4C69">
      <w:pPr>
        <w:ind w:firstLine="363"/>
        <w:rPr>
          <w:rFonts w:ascii="Times New Roman" w:hAnsi="Times New Roman"/>
          <w:szCs w:val="28"/>
        </w:rPr>
      </w:pPr>
    </w:p>
    <w:p w:rsidR="00193B50" w:rsidRDefault="00193B50" w:rsidP="00DA4C69">
      <w:pPr>
        <w:spacing w:before="120"/>
        <w:ind w:left="360"/>
        <w:jc w:val="both"/>
        <w:rPr>
          <w:rFonts w:ascii="Times New Roman" w:hAnsi="Times New Roman"/>
          <w:szCs w:val="28"/>
        </w:rPr>
      </w:pPr>
      <w:r w:rsidRPr="0019522C">
        <w:rPr>
          <w:rFonts w:ascii="Times New Roman" w:hAnsi="Times New Roman"/>
          <w:szCs w:val="28"/>
        </w:rPr>
        <w:t>4. Обсяг бюджетн</w:t>
      </w:r>
      <w:r w:rsidR="008D3867" w:rsidRPr="0019522C">
        <w:rPr>
          <w:rFonts w:ascii="Times New Roman" w:hAnsi="Times New Roman"/>
          <w:szCs w:val="28"/>
        </w:rPr>
        <w:t>их</w:t>
      </w:r>
      <w:r w:rsidRPr="0019522C">
        <w:rPr>
          <w:rFonts w:ascii="Times New Roman" w:hAnsi="Times New Roman"/>
          <w:szCs w:val="28"/>
        </w:rPr>
        <w:t xml:space="preserve"> п</w:t>
      </w:r>
      <w:r w:rsidR="00537C53" w:rsidRPr="0019522C">
        <w:rPr>
          <w:rFonts w:ascii="Times New Roman" w:hAnsi="Times New Roman"/>
          <w:szCs w:val="28"/>
        </w:rPr>
        <w:t>р</w:t>
      </w:r>
      <w:r w:rsidRPr="0019522C">
        <w:rPr>
          <w:rFonts w:ascii="Times New Roman" w:hAnsi="Times New Roman"/>
          <w:szCs w:val="28"/>
        </w:rPr>
        <w:t>изн</w:t>
      </w:r>
      <w:r w:rsidR="00537C53" w:rsidRPr="0019522C">
        <w:rPr>
          <w:rFonts w:ascii="Times New Roman" w:hAnsi="Times New Roman"/>
          <w:szCs w:val="28"/>
        </w:rPr>
        <w:t>а</w:t>
      </w:r>
      <w:r w:rsidR="00BF651E" w:rsidRPr="0019522C">
        <w:rPr>
          <w:rFonts w:ascii="Times New Roman" w:hAnsi="Times New Roman"/>
          <w:szCs w:val="28"/>
        </w:rPr>
        <w:t>чен</w:t>
      </w:r>
      <w:r w:rsidR="008D3867" w:rsidRPr="0019522C">
        <w:rPr>
          <w:rFonts w:ascii="Times New Roman" w:hAnsi="Times New Roman"/>
          <w:szCs w:val="28"/>
        </w:rPr>
        <w:t xml:space="preserve">ь/бюджетних </w:t>
      </w:r>
      <w:r w:rsidR="008D3867" w:rsidRPr="00006F03">
        <w:rPr>
          <w:rFonts w:ascii="Times New Roman" w:hAnsi="Times New Roman"/>
          <w:szCs w:val="28"/>
        </w:rPr>
        <w:t>асигнувань</w:t>
      </w:r>
      <w:r w:rsidR="00BF651E" w:rsidRPr="00006F03">
        <w:rPr>
          <w:rFonts w:ascii="Times New Roman" w:hAnsi="Times New Roman"/>
          <w:szCs w:val="28"/>
        </w:rPr>
        <w:t xml:space="preserve"> – </w:t>
      </w:r>
      <w:r w:rsidR="00E9769B">
        <w:rPr>
          <w:rFonts w:ascii="Times New Roman" w:hAnsi="Times New Roman"/>
          <w:szCs w:val="28"/>
        </w:rPr>
        <w:t>85</w:t>
      </w:r>
      <w:r w:rsidR="002813F6">
        <w:rPr>
          <w:rFonts w:ascii="Times New Roman" w:hAnsi="Times New Roman"/>
          <w:szCs w:val="28"/>
        </w:rPr>
        <w:t>,00</w:t>
      </w:r>
      <w:r w:rsidR="008A3507" w:rsidRPr="00006F03">
        <w:rPr>
          <w:rFonts w:ascii="Times New Roman" w:hAnsi="Times New Roman"/>
          <w:szCs w:val="28"/>
        </w:rPr>
        <w:t xml:space="preserve"> </w:t>
      </w:r>
      <w:r w:rsidRPr="00006F03">
        <w:rPr>
          <w:rFonts w:ascii="Times New Roman" w:hAnsi="Times New Roman"/>
          <w:szCs w:val="28"/>
        </w:rPr>
        <w:t>тис. г</w:t>
      </w:r>
      <w:r w:rsidR="00537C53" w:rsidRPr="00006F03">
        <w:rPr>
          <w:rFonts w:ascii="Times New Roman" w:hAnsi="Times New Roman"/>
          <w:szCs w:val="28"/>
        </w:rPr>
        <w:t>р</w:t>
      </w:r>
      <w:r w:rsidRPr="00006F03">
        <w:rPr>
          <w:rFonts w:ascii="Times New Roman" w:hAnsi="Times New Roman"/>
          <w:szCs w:val="28"/>
        </w:rPr>
        <w:t>ивень, у тому числі з</w:t>
      </w:r>
      <w:r w:rsidR="00537C53" w:rsidRPr="00006F03">
        <w:rPr>
          <w:rFonts w:ascii="Times New Roman" w:hAnsi="Times New Roman"/>
          <w:szCs w:val="28"/>
        </w:rPr>
        <w:t>а</w:t>
      </w:r>
      <w:r w:rsidRPr="00006F03">
        <w:rPr>
          <w:rFonts w:ascii="Times New Roman" w:hAnsi="Times New Roman"/>
          <w:szCs w:val="28"/>
        </w:rPr>
        <w:t>г</w:t>
      </w:r>
      <w:r w:rsidR="00537C53" w:rsidRPr="00006F03">
        <w:rPr>
          <w:rFonts w:ascii="Times New Roman" w:hAnsi="Times New Roman"/>
          <w:szCs w:val="28"/>
        </w:rPr>
        <w:t>а</w:t>
      </w:r>
      <w:r w:rsidRPr="00006F03">
        <w:rPr>
          <w:rFonts w:ascii="Times New Roman" w:hAnsi="Times New Roman"/>
          <w:szCs w:val="28"/>
        </w:rPr>
        <w:t xml:space="preserve">льного фонду </w:t>
      </w:r>
      <w:r w:rsidR="00896091" w:rsidRPr="00006F03">
        <w:rPr>
          <w:rFonts w:ascii="Times New Roman" w:hAnsi="Times New Roman"/>
          <w:szCs w:val="28"/>
          <w:lang w:val="ru-RU"/>
        </w:rPr>
        <w:t>–</w:t>
      </w:r>
      <w:r w:rsidR="008A3507" w:rsidRPr="00006F03">
        <w:rPr>
          <w:rFonts w:ascii="Times New Roman" w:hAnsi="Times New Roman"/>
          <w:szCs w:val="28"/>
        </w:rPr>
        <w:t>0,0</w:t>
      </w:r>
      <w:r w:rsidRPr="00006F03">
        <w:rPr>
          <w:rFonts w:ascii="Times New Roman" w:hAnsi="Times New Roman"/>
          <w:szCs w:val="28"/>
        </w:rPr>
        <w:t>тис. г</w:t>
      </w:r>
      <w:r w:rsidR="00537C53" w:rsidRPr="00006F03">
        <w:rPr>
          <w:rFonts w:ascii="Times New Roman" w:hAnsi="Times New Roman"/>
          <w:szCs w:val="28"/>
        </w:rPr>
        <w:t>р</w:t>
      </w:r>
      <w:r w:rsidRPr="00006F03">
        <w:rPr>
          <w:rFonts w:ascii="Times New Roman" w:hAnsi="Times New Roman"/>
          <w:szCs w:val="28"/>
        </w:rPr>
        <w:t>ивень т</w:t>
      </w:r>
      <w:r w:rsidR="00537C53" w:rsidRPr="00006F03">
        <w:rPr>
          <w:rFonts w:ascii="Times New Roman" w:hAnsi="Times New Roman"/>
          <w:szCs w:val="28"/>
        </w:rPr>
        <w:t>а</w:t>
      </w:r>
      <w:r w:rsidRPr="00006F03">
        <w:rPr>
          <w:rFonts w:ascii="Times New Roman" w:hAnsi="Times New Roman"/>
          <w:szCs w:val="28"/>
        </w:rPr>
        <w:t xml:space="preserve"> спеці</w:t>
      </w:r>
      <w:r w:rsidR="00537C53" w:rsidRPr="00006F03">
        <w:rPr>
          <w:rFonts w:ascii="Times New Roman" w:hAnsi="Times New Roman"/>
          <w:szCs w:val="28"/>
        </w:rPr>
        <w:t>а</w:t>
      </w:r>
      <w:r w:rsidR="008A3507" w:rsidRPr="00006F03">
        <w:rPr>
          <w:rFonts w:ascii="Times New Roman" w:hAnsi="Times New Roman"/>
          <w:szCs w:val="28"/>
        </w:rPr>
        <w:t>льного фонду –</w:t>
      </w:r>
      <w:r w:rsidR="00E9769B">
        <w:rPr>
          <w:rFonts w:ascii="Times New Roman" w:hAnsi="Times New Roman"/>
          <w:szCs w:val="28"/>
        </w:rPr>
        <w:t xml:space="preserve"> 85</w:t>
      </w:r>
      <w:r w:rsidR="002813F6">
        <w:rPr>
          <w:rFonts w:ascii="Times New Roman" w:hAnsi="Times New Roman"/>
          <w:szCs w:val="28"/>
        </w:rPr>
        <w:t>,00</w:t>
      </w:r>
      <w:r w:rsidR="000C235A" w:rsidRPr="00006F03">
        <w:rPr>
          <w:rFonts w:ascii="Times New Roman" w:hAnsi="Times New Roman"/>
          <w:szCs w:val="28"/>
        </w:rPr>
        <w:t xml:space="preserve"> тис</w:t>
      </w:r>
      <w:r w:rsidRPr="00006F03">
        <w:rPr>
          <w:rFonts w:ascii="Times New Roman" w:hAnsi="Times New Roman"/>
          <w:szCs w:val="28"/>
        </w:rPr>
        <w:t>. г</w:t>
      </w:r>
      <w:r w:rsidR="00537C53" w:rsidRPr="00006F03">
        <w:rPr>
          <w:rFonts w:ascii="Times New Roman" w:hAnsi="Times New Roman"/>
          <w:szCs w:val="28"/>
        </w:rPr>
        <w:t>р</w:t>
      </w:r>
      <w:r w:rsidRPr="00006F03">
        <w:rPr>
          <w:rFonts w:ascii="Times New Roman" w:hAnsi="Times New Roman"/>
          <w:szCs w:val="28"/>
        </w:rPr>
        <w:t>ивень.</w:t>
      </w:r>
      <w:r w:rsidRPr="0019522C">
        <w:rPr>
          <w:rFonts w:ascii="Times New Roman" w:hAnsi="Times New Roman"/>
          <w:szCs w:val="28"/>
        </w:rPr>
        <w:t xml:space="preserve"> </w:t>
      </w:r>
    </w:p>
    <w:p w:rsidR="006D4CEF" w:rsidRPr="0019522C" w:rsidRDefault="006D4CEF" w:rsidP="00DA4C69">
      <w:pPr>
        <w:spacing w:before="120"/>
        <w:ind w:left="360"/>
        <w:jc w:val="both"/>
        <w:rPr>
          <w:rFonts w:ascii="Times New Roman" w:hAnsi="Times New Roman"/>
          <w:szCs w:val="28"/>
        </w:rPr>
      </w:pPr>
    </w:p>
    <w:p w:rsidR="00E9769B" w:rsidRPr="002C21FC" w:rsidRDefault="00193B50" w:rsidP="00E9769B">
      <w:pPr>
        <w:autoSpaceDE w:val="0"/>
        <w:autoSpaceDN w:val="0"/>
        <w:jc w:val="both"/>
        <w:rPr>
          <w:noProof/>
          <w:szCs w:val="28"/>
        </w:rPr>
      </w:pPr>
      <w:r w:rsidRPr="00F2407D">
        <w:rPr>
          <w:rFonts w:ascii="Times New Roman" w:hAnsi="Times New Roman"/>
          <w:szCs w:val="28"/>
        </w:rPr>
        <w:t>5. Підст</w:t>
      </w:r>
      <w:r w:rsidR="00537C53" w:rsidRPr="00F2407D">
        <w:rPr>
          <w:rFonts w:ascii="Times New Roman" w:hAnsi="Times New Roman"/>
          <w:szCs w:val="28"/>
        </w:rPr>
        <w:t>а</w:t>
      </w:r>
      <w:r w:rsidRPr="00F2407D">
        <w:rPr>
          <w:rFonts w:ascii="Times New Roman" w:hAnsi="Times New Roman"/>
          <w:szCs w:val="28"/>
        </w:rPr>
        <w:t>ви для викон</w:t>
      </w:r>
      <w:r w:rsidR="00537C53" w:rsidRPr="00F2407D">
        <w:rPr>
          <w:rFonts w:ascii="Times New Roman" w:hAnsi="Times New Roman"/>
          <w:szCs w:val="28"/>
        </w:rPr>
        <w:t>а</w:t>
      </w:r>
      <w:r w:rsidRPr="00F2407D">
        <w:rPr>
          <w:rFonts w:ascii="Times New Roman" w:hAnsi="Times New Roman"/>
          <w:szCs w:val="28"/>
        </w:rPr>
        <w:t>ння бюджетної п</w:t>
      </w:r>
      <w:r w:rsidR="00537C53" w:rsidRPr="00F2407D">
        <w:rPr>
          <w:rFonts w:ascii="Times New Roman" w:hAnsi="Times New Roman"/>
          <w:szCs w:val="28"/>
        </w:rPr>
        <w:t>р</w:t>
      </w:r>
      <w:r w:rsidRPr="00F2407D">
        <w:rPr>
          <w:rFonts w:ascii="Times New Roman" w:hAnsi="Times New Roman"/>
          <w:szCs w:val="28"/>
        </w:rPr>
        <w:t>ог</w:t>
      </w:r>
      <w:r w:rsidR="00537C53" w:rsidRPr="00F2407D">
        <w:rPr>
          <w:rFonts w:ascii="Times New Roman" w:hAnsi="Times New Roman"/>
          <w:szCs w:val="28"/>
        </w:rPr>
        <w:t>ра</w:t>
      </w:r>
      <w:r w:rsidRPr="00F2407D">
        <w:rPr>
          <w:rFonts w:ascii="Times New Roman" w:hAnsi="Times New Roman"/>
          <w:szCs w:val="28"/>
        </w:rPr>
        <w:t>ми</w:t>
      </w:r>
      <w:r w:rsidR="00DA4C69">
        <w:rPr>
          <w:rFonts w:ascii="Times New Roman" w:hAnsi="Times New Roman"/>
          <w:szCs w:val="28"/>
        </w:rPr>
        <w:t xml:space="preserve">: </w:t>
      </w:r>
      <w:r w:rsidR="0067403E" w:rsidRPr="00BB42C8">
        <w:rPr>
          <w:rFonts w:ascii="Times New Roman" w:hAnsi="Times New Roman"/>
          <w:szCs w:val="28"/>
        </w:rPr>
        <w:t xml:space="preserve">Конституція  України,  Бюджетний  кодекс  України, </w:t>
      </w:r>
      <w:r w:rsidR="00E9769B" w:rsidRPr="00D93CD0">
        <w:rPr>
          <w:rFonts w:ascii="Times New Roman" w:hAnsi="Times New Roman"/>
          <w:szCs w:val="28"/>
        </w:rPr>
        <w:t xml:space="preserve">рішення 35  сесії 7 скликання Ніжинської міської ради  </w:t>
      </w:r>
      <w:r w:rsidR="00E9769B" w:rsidRPr="00D93CD0">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№22-35/</w:t>
      </w:r>
      <w:r w:rsidR="00E9769B" w:rsidRPr="00772664">
        <w:rPr>
          <w:rFonts w:ascii="Times New Roman" w:hAnsi="Times New Roman"/>
          <w:noProof/>
          <w:szCs w:val="28"/>
        </w:rPr>
        <w:t xml:space="preserve">2018 від </w:t>
      </w:r>
      <w:r w:rsidR="00E9769B">
        <w:rPr>
          <w:rFonts w:ascii="Times New Roman" w:hAnsi="Times New Roman"/>
          <w:noProof/>
          <w:szCs w:val="28"/>
        </w:rPr>
        <w:t>31.01.2018-</w:t>
      </w:r>
      <w:r w:rsidR="00E9769B" w:rsidRPr="00772664">
        <w:rPr>
          <w:rFonts w:ascii="Times New Roman" w:hAnsi="Times New Roman"/>
          <w:noProof/>
          <w:szCs w:val="28"/>
        </w:rPr>
        <w:t>02.02.2018 ріку.</w:t>
      </w:r>
      <w:r w:rsidR="00E9769B">
        <w:rPr>
          <w:rFonts w:ascii="Times New Roman" w:hAnsi="Times New Roman"/>
          <w:noProof/>
          <w:szCs w:val="28"/>
        </w:rPr>
        <w:t>,</w:t>
      </w:r>
      <w:r w:rsidR="00E9769B" w:rsidRPr="00E9769B">
        <w:rPr>
          <w:rFonts w:ascii="Times New Roman" w:hAnsi="Times New Roman"/>
          <w:szCs w:val="28"/>
        </w:rPr>
        <w:t xml:space="preserve"> </w:t>
      </w:r>
      <w:r w:rsidR="00E9769B" w:rsidRPr="002C21FC">
        <w:rPr>
          <w:rFonts w:ascii="Times New Roman" w:hAnsi="Times New Roman"/>
          <w:szCs w:val="28"/>
        </w:rPr>
        <w:t>рішення 3</w:t>
      </w:r>
      <w:r w:rsidR="00E9769B">
        <w:rPr>
          <w:rFonts w:ascii="Times New Roman" w:hAnsi="Times New Roman"/>
          <w:szCs w:val="28"/>
        </w:rPr>
        <w:t>9</w:t>
      </w:r>
      <w:r w:rsidR="00E9769B" w:rsidRPr="002C21FC">
        <w:rPr>
          <w:rFonts w:ascii="Times New Roman" w:hAnsi="Times New Roman"/>
          <w:szCs w:val="28"/>
        </w:rPr>
        <w:t xml:space="preserve">  сесії 7 </w:t>
      </w:r>
      <w:r w:rsidR="00E9769B" w:rsidRPr="002C21FC">
        <w:rPr>
          <w:rFonts w:ascii="Times New Roman" w:hAnsi="Times New Roman"/>
          <w:szCs w:val="28"/>
        </w:rPr>
        <w:lastRenderedPageBreak/>
        <w:t xml:space="preserve">скликання Ніжинської міської ради  </w:t>
      </w:r>
      <w:r w:rsidR="00E9769B" w:rsidRPr="002C21FC">
        <w:rPr>
          <w:rFonts w:ascii="Times New Roman" w:hAnsi="Times New Roman"/>
          <w:noProof/>
          <w:szCs w:val="28"/>
        </w:rPr>
        <w:t>Про внесення змін до  рішення міської ради  7  скликання  від  21 грудня  2017  року  № 6-34/2017 «Про міський бюд</w:t>
      </w:r>
      <w:r w:rsidR="00E9769B">
        <w:rPr>
          <w:rFonts w:ascii="Times New Roman" w:hAnsi="Times New Roman"/>
          <w:noProof/>
          <w:szCs w:val="28"/>
        </w:rPr>
        <w:t xml:space="preserve">жет  м.Ніжина  на 2018 рік»  № </w:t>
      </w:r>
      <w:r w:rsidR="00556F7B">
        <w:rPr>
          <w:rFonts w:ascii="Times New Roman" w:hAnsi="Times New Roman"/>
          <w:noProof/>
          <w:szCs w:val="28"/>
        </w:rPr>
        <w:t>5</w:t>
      </w:r>
      <w:r w:rsidR="00E9769B">
        <w:rPr>
          <w:rFonts w:ascii="Times New Roman" w:hAnsi="Times New Roman"/>
          <w:noProof/>
          <w:szCs w:val="28"/>
        </w:rPr>
        <w:t>-39</w:t>
      </w:r>
      <w:r w:rsidR="00E9769B" w:rsidRPr="002C21FC">
        <w:rPr>
          <w:rFonts w:ascii="Times New Roman" w:hAnsi="Times New Roman"/>
          <w:noProof/>
          <w:szCs w:val="28"/>
        </w:rPr>
        <w:t>/2018</w:t>
      </w:r>
      <w:r w:rsidR="00E9769B" w:rsidRPr="002C21FC">
        <w:rPr>
          <w:noProof/>
          <w:szCs w:val="28"/>
        </w:rPr>
        <w:t xml:space="preserve">  </w:t>
      </w:r>
      <w:r w:rsidR="00E9769B">
        <w:rPr>
          <w:rFonts w:ascii="Times New Roman" w:hAnsi="Times New Roman"/>
          <w:noProof/>
          <w:szCs w:val="28"/>
        </w:rPr>
        <w:t xml:space="preserve"> від 26.06</w:t>
      </w:r>
      <w:r w:rsidR="00E9769B" w:rsidRPr="002C21FC">
        <w:rPr>
          <w:rFonts w:ascii="Times New Roman" w:hAnsi="Times New Roman"/>
          <w:noProof/>
          <w:szCs w:val="28"/>
        </w:rPr>
        <w:t>.2018 року.</w:t>
      </w:r>
    </w:p>
    <w:p w:rsidR="006D4CEF" w:rsidRDefault="00193B50" w:rsidP="00C636FA">
      <w:pPr>
        <w:spacing w:before="120"/>
        <w:ind w:firstLine="363"/>
        <w:jc w:val="both"/>
        <w:rPr>
          <w:rFonts w:ascii="Times New Roman" w:hAnsi="Times New Roman"/>
          <w:szCs w:val="28"/>
        </w:rPr>
      </w:pPr>
      <w:r w:rsidRPr="0019522C">
        <w:rPr>
          <w:rFonts w:ascii="Times New Roman" w:hAnsi="Times New Roman"/>
          <w:szCs w:val="28"/>
        </w:rPr>
        <w:t>6</w:t>
      </w:r>
      <w:r w:rsidRPr="00DA4C69">
        <w:rPr>
          <w:rFonts w:ascii="Times New Roman" w:hAnsi="Times New Roman"/>
          <w:szCs w:val="28"/>
        </w:rPr>
        <w:t>. Мет</w:t>
      </w:r>
      <w:r w:rsidR="00537C53" w:rsidRPr="00DA4C69">
        <w:rPr>
          <w:rFonts w:ascii="Times New Roman" w:hAnsi="Times New Roman"/>
          <w:szCs w:val="28"/>
        </w:rPr>
        <w:t>а</w:t>
      </w:r>
      <w:r w:rsidRPr="00DA4C69">
        <w:rPr>
          <w:rFonts w:ascii="Times New Roman" w:hAnsi="Times New Roman"/>
          <w:szCs w:val="28"/>
        </w:rPr>
        <w:t xml:space="preserve"> бюджетної п</w:t>
      </w:r>
      <w:r w:rsidR="00537C53" w:rsidRPr="00DA4C69">
        <w:rPr>
          <w:rFonts w:ascii="Times New Roman" w:hAnsi="Times New Roman"/>
          <w:szCs w:val="28"/>
        </w:rPr>
        <w:t>р</w:t>
      </w:r>
      <w:r w:rsidRPr="00DA4C69">
        <w:rPr>
          <w:rFonts w:ascii="Times New Roman" w:hAnsi="Times New Roman"/>
          <w:szCs w:val="28"/>
        </w:rPr>
        <w:t>ог</w:t>
      </w:r>
      <w:r w:rsidR="00537C53" w:rsidRPr="00DA4C69">
        <w:rPr>
          <w:rFonts w:ascii="Times New Roman" w:hAnsi="Times New Roman"/>
          <w:szCs w:val="28"/>
        </w:rPr>
        <w:t>ра</w:t>
      </w:r>
      <w:r w:rsidRPr="00DA4C69">
        <w:rPr>
          <w:rFonts w:ascii="Times New Roman" w:hAnsi="Times New Roman"/>
          <w:szCs w:val="28"/>
        </w:rPr>
        <w:t>ми</w:t>
      </w:r>
      <w:r w:rsidR="007E2D8C">
        <w:rPr>
          <w:rFonts w:ascii="Times New Roman" w:hAnsi="Times New Roman"/>
          <w:szCs w:val="28"/>
        </w:rPr>
        <w:t xml:space="preserve">:  </w:t>
      </w:r>
      <w:r w:rsidR="0001585B">
        <w:rPr>
          <w:rFonts w:ascii="Times New Roman" w:hAnsi="Times New Roman"/>
          <w:szCs w:val="28"/>
        </w:rPr>
        <w:t>Забезпечення розвитку інфраструктури території</w:t>
      </w:r>
    </w:p>
    <w:p w:rsidR="00562BFA" w:rsidRDefault="00562BFA"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sidR="00847001">
        <w:rPr>
          <w:rFonts w:ascii="Times New Roman" w:hAnsi="Times New Roman"/>
          <w:szCs w:val="28"/>
        </w:rPr>
        <w:t xml:space="preserve">Підпрограми, </w:t>
      </w:r>
      <w:r w:rsidRPr="0019522C">
        <w:rPr>
          <w:rFonts w:ascii="Times New Roman" w:hAnsi="Times New Roman"/>
          <w:szCs w:val="28"/>
        </w:rPr>
        <w:t>спрямовані на досягнення мети, визначеної паспортом бюджетної програми:</w:t>
      </w:r>
    </w:p>
    <w:p w:rsidR="007E2D8C" w:rsidRPr="0019522C" w:rsidRDefault="007E2D8C" w:rsidP="00DA4C69">
      <w:pPr>
        <w:spacing w:before="120"/>
        <w:ind w:firstLine="363"/>
        <w:jc w:val="both"/>
        <w:rPr>
          <w:rFonts w:ascii="Times New Roman" w:hAnsi="Times New Roman"/>
          <w:szCs w:val="28"/>
        </w:rPr>
      </w:pPr>
    </w:p>
    <w:tbl>
      <w:tblPr>
        <w:tblW w:w="14577" w:type="dxa"/>
        <w:tblInd w:w="91" w:type="dxa"/>
        <w:tblLook w:val="0000"/>
      </w:tblPr>
      <w:tblGrid>
        <w:gridCol w:w="678"/>
        <w:gridCol w:w="2279"/>
        <w:gridCol w:w="2380"/>
        <w:gridCol w:w="9240"/>
      </w:tblGrid>
      <w:tr w:rsidR="007A7367" w:rsidRPr="0019522C">
        <w:trPr>
          <w:trHeight w:val="820"/>
        </w:trPr>
        <w:tc>
          <w:tcPr>
            <w:tcW w:w="678" w:type="dxa"/>
            <w:tcBorders>
              <w:top w:val="single" w:sz="4" w:space="0" w:color="auto"/>
              <w:left w:val="single" w:sz="4" w:space="0" w:color="auto"/>
              <w:right w:val="single" w:sz="4" w:space="0" w:color="auto"/>
            </w:tcBorders>
            <w:vAlign w:val="center"/>
          </w:tcPr>
          <w:p w:rsidR="007A7367" w:rsidRPr="0019522C" w:rsidRDefault="007A7367" w:rsidP="007A7367">
            <w:pPr>
              <w:jc w:val="center"/>
              <w:rPr>
                <w:rFonts w:ascii="Times New Roman" w:hAnsi="Times New Roman"/>
                <w:sz w:val="22"/>
                <w:szCs w:val="22"/>
              </w:rPr>
            </w:pPr>
            <w:r w:rsidRPr="0019522C">
              <w:rPr>
                <w:rFonts w:ascii="Times New Roman" w:hAnsi="Times New Roman"/>
                <w:sz w:val="22"/>
                <w:szCs w:val="22"/>
              </w:rPr>
              <w:t>№ з/п</w:t>
            </w:r>
          </w:p>
        </w:tc>
        <w:tc>
          <w:tcPr>
            <w:tcW w:w="2279" w:type="dxa"/>
            <w:tcBorders>
              <w:top w:val="single" w:sz="4" w:space="0" w:color="auto"/>
              <w:left w:val="single" w:sz="4" w:space="0" w:color="auto"/>
              <w:right w:val="single" w:sz="4" w:space="0" w:color="auto"/>
            </w:tcBorders>
            <w:vAlign w:val="center"/>
          </w:tcPr>
          <w:p w:rsidR="007A7367" w:rsidRPr="0019522C" w:rsidRDefault="00133936" w:rsidP="007A7367">
            <w:pPr>
              <w:jc w:val="center"/>
              <w:rPr>
                <w:rFonts w:ascii="Times New Roman" w:hAnsi="Times New Roman"/>
                <w:sz w:val="22"/>
                <w:szCs w:val="22"/>
              </w:rPr>
            </w:pPr>
            <w:r>
              <w:rPr>
                <w:rFonts w:ascii="Times New Roman" w:hAnsi="Times New Roman"/>
                <w:sz w:val="22"/>
                <w:szCs w:val="22"/>
              </w:rPr>
              <w:t>КПКВК</w:t>
            </w:r>
          </w:p>
        </w:tc>
        <w:tc>
          <w:tcPr>
            <w:tcW w:w="2380" w:type="dxa"/>
            <w:tcBorders>
              <w:top w:val="single" w:sz="4" w:space="0" w:color="auto"/>
              <w:left w:val="single" w:sz="4" w:space="0" w:color="auto"/>
              <w:right w:val="single" w:sz="4" w:space="0" w:color="auto"/>
            </w:tcBorders>
            <w:vAlign w:val="center"/>
          </w:tcPr>
          <w:p w:rsidR="007A7367" w:rsidRPr="0019522C" w:rsidRDefault="00133936" w:rsidP="007A7367">
            <w:pPr>
              <w:jc w:val="center"/>
              <w:rPr>
                <w:rFonts w:ascii="Times New Roman" w:hAnsi="Times New Roman"/>
                <w:sz w:val="22"/>
                <w:szCs w:val="22"/>
              </w:rPr>
            </w:pPr>
            <w:r>
              <w:rPr>
                <w:rFonts w:ascii="Times New Roman" w:hAnsi="Times New Roman"/>
                <w:sz w:val="22"/>
                <w:szCs w:val="22"/>
              </w:rPr>
              <w:t>КФКВК</w:t>
            </w:r>
          </w:p>
        </w:tc>
        <w:tc>
          <w:tcPr>
            <w:tcW w:w="9240" w:type="dxa"/>
            <w:tcBorders>
              <w:top w:val="single" w:sz="4" w:space="0" w:color="auto"/>
              <w:left w:val="single" w:sz="4" w:space="0" w:color="auto"/>
              <w:right w:val="single" w:sz="4" w:space="0" w:color="auto"/>
            </w:tcBorders>
            <w:shd w:val="clear" w:color="auto" w:fill="auto"/>
            <w:vAlign w:val="center"/>
          </w:tcPr>
          <w:p w:rsidR="007A7367" w:rsidRPr="0019522C" w:rsidRDefault="007A7367" w:rsidP="00DA4C69">
            <w:pPr>
              <w:jc w:val="center"/>
              <w:rPr>
                <w:rFonts w:ascii="Times New Roman" w:hAnsi="Times New Roman"/>
                <w:sz w:val="22"/>
                <w:szCs w:val="22"/>
              </w:rPr>
            </w:pPr>
            <w:r>
              <w:rPr>
                <w:rFonts w:ascii="Times New Roman" w:hAnsi="Times New Roman"/>
                <w:sz w:val="22"/>
                <w:szCs w:val="22"/>
              </w:rPr>
              <w:t>Назва підпрограми</w:t>
            </w:r>
          </w:p>
        </w:tc>
      </w:tr>
      <w:tr w:rsidR="00847001" w:rsidRPr="007E2D8C">
        <w:trPr>
          <w:trHeight w:val="419"/>
        </w:trPr>
        <w:tc>
          <w:tcPr>
            <w:tcW w:w="678" w:type="dxa"/>
            <w:tcBorders>
              <w:top w:val="single" w:sz="4" w:space="0" w:color="auto"/>
              <w:left w:val="single" w:sz="4" w:space="0" w:color="auto"/>
              <w:bottom w:val="single" w:sz="4" w:space="0" w:color="auto"/>
              <w:right w:val="single" w:sz="4" w:space="0" w:color="auto"/>
            </w:tcBorders>
          </w:tcPr>
          <w:p w:rsidR="00847001" w:rsidRPr="007E2D8C" w:rsidRDefault="00847001" w:rsidP="00DA4C69">
            <w:pPr>
              <w:rPr>
                <w:rFonts w:ascii="Times New Roman" w:hAnsi="Times New Roman"/>
                <w:szCs w:val="28"/>
              </w:rPr>
            </w:pPr>
            <w:r>
              <w:rPr>
                <w:rFonts w:ascii="Times New Roman" w:hAnsi="Times New Roman"/>
                <w:szCs w:val="28"/>
              </w:rPr>
              <w:t>1</w:t>
            </w:r>
          </w:p>
        </w:tc>
        <w:tc>
          <w:tcPr>
            <w:tcW w:w="2279" w:type="dxa"/>
            <w:tcBorders>
              <w:top w:val="single" w:sz="4" w:space="0" w:color="auto"/>
              <w:left w:val="single" w:sz="4" w:space="0" w:color="auto"/>
              <w:bottom w:val="single" w:sz="4" w:space="0" w:color="auto"/>
              <w:right w:val="single" w:sz="4" w:space="0" w:color="auto"/>
            </w:tcBorders>
          </w:tcPr>
          <w:p w:rsidR="00847001" w:rsidRDefault="00847001" w:rsidP="006E10E9">
            <w:pPr>
              <w:pStyle w:val="af"/>
              <w:rPr>
                <w:sz w:val="28"/>
                <w:szCs w:val="28"/>
                <w:lang w:val="uk-UA"/>
              </w:rPr>
            </w:pPr>
          </w:p>
        </w:tc>
        <w:tc>
          <w:tcPr>
            <w:tcW w:w="2380" w:type="dxa"/>
            <w:tcBorders>
              <w:top w:val="single" w:sz="4" w:space="0" w:color="auto"/>
              <w:left w:val="single" w:sz="4" w:space="0" w:color="auto"/>
              <w:bottom w:val="single" w:sz="4" w:space="0" w:color="auto"/>
              <w:right w:val="single" w:sz="4" w:space="0" w:color="auto"/>
            </w:tcBorders>
          </w:tcPr>
          <w:p w:rsidR="00847001" w:rsidRDefault="00847001" w:rsidP="006E10E9">
            <w:pPr>
              <w:pStyle w:val="af"/>
              <w:rPr>
                <w:sz w:val="28"/>
                <w:szCs w:val="28"/>
                <w:lang w:val="uk-UA"/>
              </w:rPr>
            </w:pPr>
          </w:p>
        </w:tc>
        <w:tc>
          <w:tcPr>
            <w:tcW w:w="9240" w:type="dxa"/>
            <w:tcBorders>
              <w:top w:val="single" w:sz="4" w:space="0" w:color="auto"/>
              <w:left w:val="single" w:sz="4" w:space="0" w:color="auto"/>
              <w:bottom w:val="single" w:sz="4" w:space="0" w:color="auto"/>
              <w:right w:val="single" w:sz="4" w:space="0" w:color="auto"/>
            </w:tcBorders>
            <w:shd w:val="clear" w:color="auto" w:fill="auto"/>
          </w:tcPr>
          <w:p w:rsidR="00847001" w:rsidRPr="007E2D8C" w:rsidRDefault="00847001" w:rsidP="00AD501E">
            <w:pPr>
              <w:pStyle w:val="af"/>
              <w:ind w:firstLine="0"/>
              <w:rPr>
                <w:sz w:val="28"/>
                <w:szCs w:val="28"/>
                <w:lang w:val="uk-UA"/>
              </w:rPr>
            </w:pPr>
          </w:p>
        </w:tc>
      </w:tr>
    </w:tbl>
    <w:p w:rsidR="00952BCC" w:rsidRDefault="00952BCC" w:rsidP="00C636FA">
      <w:pPr>
        <w:spacing w:before="120"/>
        <w:ind w:firstLine="420"/>
        <w:rPr>
          <w:rFonts w:ascii="Times New Roman" w:hAnsi="Times New Roman"/>
          <w:szCs w:val="28"/>
        </w:rPr>
      </w:pPr>
    </w:p>
    <w:p w:rsidR="007E2D8C" w:rsidRPr="0019522C" w:rsidRDefault="00562BFA" w:rsidP="00C636FA">
      <w:pPr>
        <w:spacing w:before="120"/>
        <w:ind w:firstLine="420"/>
        <w:rPr>
          <w:rFonts w:ascii="Times New Roman" w:hAnsi="Times New Roman"/>
          <w:szCs w:val="28"/>
        </w:rPr>
      </w:pPr>
      <w:r w:rsidRPr="0019522C">
        <w:rPr>
          <w:rFonts w:ascii="Times New Roman" w:hAnsi="Times New Roman"/>
          <w:szCs w:val="28"/>
        </w:rPr>
        <w:t>8</w:t>
      </w:r>
      <w:r w:rsidR="00193B50" w:rsidRPr="0019522C">
        <w:rPr>
          <w:rFonts w:ascii="Times New Roman" w:hAnsi="Times New Roman"/>
          <w:szCs w:val="28"/>
        </w:rPr>
        <w:t xml:space="preserve">. </w:t>
      </w:r>
      <w:r w:rsidR="00DF141E" w:rsidRPr="0019522C">
        <w:rPr>
          <w:rFonts w:ascii="Times New Roman" w:hAnsi="Times New Roman"/>
          <w:szCs w:val="28"/>
        </w:rPr>
        <w:t>Обсяги фінансування бюджетної програми</w:t>
      </w:r>
      <w:r w:rsidR="005621B3" w:rsidRPr="0019522C">
        <w:rPr>
          <w:rFonts w:ascii="Times New Roman" w:hAnsi="Times New Roman"/>
          <w:szCs w:val="28"/>
        </w:rPr>
        <w:t xml:space="preserve"> у розрізі </w:t>
      </w:r>
      <w:r w:rsidR="00847001">
        <w:rPr>
          <w:rFonts w:ascii="Times New Roman" w:hAnsi="Times New Roman"/>
          <w:szCs w:val="28"/>
        </w:rPr>
        <w:t xml:space="preserve">підпрограм та </w:t>
      </w:r>
      <w:r w:rsidR="005621B3" w:rsidRPr="0019522C">
        <w:rPr>
          <w:rFonts w:ascii="Times New Roman" w:hAnsi="Times New Roman"/>
          <w:szCs w:val="28"/>
        </w:rPr>
        <w:t>завдань</w:t>
      </w:r>
      <w:r w:rsidR="00193B50" w:rsidRPr="0019522C">
        <w:rPr>
          <w:rFonts w:ascii="Times New Roman" w:hAnsi="Times New Roman"/>
          <w:szCs w:val="28"/>
        </w:rPr>
        <w:t>:</w:t>
      </w:r>
      <w:r w:rsidR="00847001">
        <w:rPr>
          <w:rFonts w:ascii="Times New Roman" w:hAnsi="Times New Roman"/>
          <w:szCs w:val="28"/>
        </w:rPr>
        <w:t xml:space="preserve">            </w:t>
      </w:r>
      <w:r w:rsidR="00363577">
        <w:rPr>
          <w:rFonts w:ascii="Times New Roman" w:hAnsi="Times New Roman"/>
          <w:szCs w:val="28"/>
        </w:rPr>
        <w:t xml:space="preserve">                                 </w:t>
      </w:r>
      <w:r w:rsidR="00847001">
        <w:rPr>
          <w:rFonts w:ascii="Times New Roman" w:hAnsi="Times New Roman"/>
          <w:szCs w:val="28"/>
        </w:rPr>
        <w:t xml:space="preserve">          </w:t>
      </w:r>
      <w:r w:rsidR="00971BDE" w:rsidRPr="0019522C">
        <w:rPr>
          <w:rFonts w:ascii="Times New Roman" w:hAnsi="Times New Roman"/>
          <w:sz w:val="24"/>
          <w:szCs w:val="24"/>
        </w:rPr>
        <w:t>(тис. грн.)</w:t>
      </w:r>
      <w:r w:rsidR="00193B50" w:rsidRPr="0019522C">
        <w:rPr>
          <w:rFonts w:ascii="Times New Roman" w:hAnsi="Times New Roman"/>
          <w:szCs w:val="28"/>
        </w:rPr>
        <w:t xml:space="preserve"> </w:t>
      </w:r>
    </w:p>
    <w:tbl>
      <w:tblPr>
        <w:tblW w:w="14502" w:type="dxa"/>
        <w:tblInd w:w="91" w:type="dxa"/>
        <w:tblLayout w:type="fixed"/>
        <w:tblLook w:val="0000"/>
      </w:tblPr>
      <w:tblGrid>
        <w:gridCol w:w="726"/>
        <w:gridCol w:w="1531"/>
        <w:gridCol w:w="1680"/>
        <w:gridCol w:w="5320"/>
        <w:gridCol w:w="1701"/>
        <w:gridCol w:w="1843"/>
        <w:gridCol w:w="1701"/>
      </w:tblGrid>
      <w:tr w:rsidR="00C9345D" w:rsidRPr="0019522C">
        <w:trPr>
          <w:trHeight w:val="838"/>
        </w:trPr>
        <w:tc>
          <w:tcPr>
            <w:tcW w:w="726"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B27CC6">
            <w:pPr>
              <w:jc w:val="center"/>
              <w:rPr>
                <w:rFonts w:ascii="Times New Roman" w:hAnsi="Times New Roman"/>
                <w:sz w:val="22"/>
                <w:szCs w:val="22"/>
              </w:rPr>
            </w:pPr>
            <w:r w:rsidRPr="0019522C">
              <w:rPr>
                <w:rFonts w:ascii="Times New Roman" w:hAnsi="Times New Roman"/>
                <w:sz w:val="22"/>
                <w:szCs w:val="22"/>
              </w:rPr>
              <w:t>№ з/п</w:t>
            </w:r>
          </w:p>
        </w:tc>
        <w:tc>
          <w:tcPr>
            <w:tcW w:w="1531"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B27CC6">
            <w:pPr>
              <w:jc w:val="center"/>
              <w:rPr>
                <w:rFonts w:ascii="Times New Roman" w:hAnsi="Times New Roman"/>
                <w:sz w:val="22"/>
                <w:szCs w:val="22"/>
              </w:rPr>
            </w:pPr>
            <w:r>
              <w:rPr>
                <w:rFonts w:ascii="Times New Roman" w:hAnsi="Times New Roman"/>
                <w:sz w:val="22"/>
                <w:szCs w:val="22"/>
              </w:rPr>
              <w:t>КПКВК</w:t>
            </w:r>
          </w:p>
        </w:tc>
        <w:tc>
          <w:tcPr>
            <w:tcW w:w="1680"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B27CC6">
            <w:pPr>
              <w:jc w:val="center"/>
              <w:rPr>
                <w:rFonts w:ascii="Times New Roman" w:hAnsi="Times New Roman"/>
                <w:sz w:val="22"/>
                <w:szCs w:val="22"/>
              </w:rPr>
            </w:pPr>
            <w:r>
              <w:rPr>
                <w:rFonts w:ascii="Times New Roman" w:hAnsi="Times New Roman"/>
                <w:sz w:val="22"/>
                <w:szCs w:val="22"/>
              </w:rPr>
              <w:t>КФКВК</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C9345D" w:rsidRPr="0019522C" w:rsidRDefault="00C9345D" w:rsidP="00C9345D">
            <w:pPr>
              <w:jc w:val="center"/>
              <w:rPr>
                <w:rFonts w:ascii="Times New Roman" w:hAnsi="Times New Roman"/>
                <w:sz w:val="22"/>
                <w:szCs w:val="22"/>
              </w:rPr>
            </w:pPr>
            <w:r>
              <w:rPr>
                <w:rFonts w:ascii="Times New Roman" w:hAnsi="Times New Roman"/>
                <w:sz w:val="22"/>
                <w:szCs w:val="22"/>
              </w:rPr>
              <w:t xml:space="preserve">Програма/завдання бюджетної </w:t>
            </w:r>
            <w:proofErr w:type="spellStart"/>
            <w:r>
              <w:rPr>
                <w:rFonts w:ascii="Times New Roman" w:hAnsi="Times New Roman"/>
                <w:sz w:val="22"/>
                <w:szCs w:val="22"/>
              </w:rPr>
              <w:t>програми</w:t>
            </w:r>
            <w:r w:rsidR="009D288F">
              <w:rPr>
                <w:rFonts w:ascii="Times New Roman" w:hAnsi="Times New Roman"/>
                <w:sz w:val="22"/>
                <w:szCs w:val="22"/>
              </w:rPr>
              <w:t>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загальний</w:t>
            </w:r>
          </w:p>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разом</w:t>
            </w:r>
          </w:p>
        </w:tc>
      </w:tr>
      <w:tr w:rsidR="00CC02F6"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CC02F6" w:rsidRPr="00075530" w:rsidRDefault="00CC02F6" w:rsidP="00DA4C69">
            <w:pPr>
              <w:jc w:val="center"/>
              <w:rPr>
                <w:rFonts w:ascii="Times New Roman" w:hAnsi="Times New Roman"/>
                <w:sz w:val="24"/>
                <w:szCs w:val="24"/>
              </w:rPr>
            </w:pPr>
            <w:r>
              <w:rPr>
                <w:rFonts w:ascii="Times New Roman" w:hAnsi="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vAlign w:val="center"/>
          </w:tcPr>
          <w:p w:rsidR="00CC02F6" w:rsidRPr="00133936" w:rsidRDefault="00E9769B" w:rsidP="00133936">
            <w:pPr>
              <w:jc w:val="center"/>
              <w:rPr>
                <w:rFonts w:ascii="Times New Roman" w:hAnsi="Times New Roman"/>
                <w:szCs w:val="28"/>
              </w:rPr>
            </w:pPr>
            <w:r>
              <w:rPr>
                <w:rFonts w:ascii="Times New Roman" w:hAnsi="Times New Roman"/>
                <w:szCs w:val="28"/>
              </w:rPr>
              <w:t>1217340</w:t>
            </w:r>
          </w:p>
        </w:tc>
        <w:tc>
          <w:tcPr>
            <w:tcW w:w="1680" w:type="dxa"/>
            <w:tcBorders>
              <w:top w:val="single" w:sz="4" w:space="0" w:color="auto"/>
              <w:left w:val="single" w:sz="4" w:space="0" w:color="auto"/>
              <w:bottom w:val="single" w:sz="4" w:space="0" w:color="auto"/>
              <w:right w:val="single" w:sz="4" w:space="0" w:color="auto"/>
            </w:tcBorders>
            <w:vAlign w:val="center"/>
          </w:tcPr>
          <w:p w:rsidR="00CC02F6" w:rsidRPr="00133936" w:rsidRDefault="003B0B5F" w:rsidP="00133936">
            <w:pPr>
              <w:jc w:val="center"/>
              <w:rPr>
                <w:rFonts w:ascii="Times New Roman" w:hAnsi="Times New Roman"/>
                <w:szCs w:val="28"/>
              </w:rPr>
            </w:pPr>
            <w:r>
              <w:rPr>
                <w:rFonts w:ascii="Times New Roman" w:hAnsi="Times New Roman"/>
                <w:szCs w:val="28"/>
              </w:rPr>
              <w:t>0829</w:t>
            </w: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CC02F6" w:rsidRPr="00AC0C6E" w:rsidRDefault="003B0B5F" w:rsidP="003B0B5F">
            <w:pPr>
              <w:rPr>
                <w:rFonts w:ascii="Times New Roman" w:hAnsi="Times New Roman"/>
                <w:sz w:val="24"/>
                <w:szCs w:val="24"/>
              </w:rPr>
            </w:pPr>
            <w:r w:rsidRPr="002C6BB5">
              <w:rPr>
                <w:rFonts w:ascii="Times New Roman" w:hAnsi="Times New Roman"/>
                <w:szCs w:val="28"/>
              </w:rPr>
              <w:t xml:space="preserve">Виготовлення проектно-кошторисної документації </w:t>
            </w:r>
            <w:r w:rsidR="002813F6" w:rsidRPr="002C6BB5">
              <w:rPr>
                <w:rFonts w:ascii="Times New Roman" w:hAnsi="Times New Roman"/>
                <w:szCs w:val="28"/>
              </w:rPr>
              <w:t xml:space="preserve"> на проведення реставраційних робіт на об’єктах культурної спадщини</w:t>
            </w:r>
          </w:p>
        </w:tc>
        <w:tc>
          <w:tcPr>
            <w:tcW w:w="1701" w:type="dxa"/>
            <w:tcBorders>
              <w:top w:val="single" w:sz="4" w:space="0" w:color="auto"/>
              <w:left w:val="single" w:sz="4" w:space="0" w:color="auto"/>
              <w:bottom w:val="single" w:sz="4" w:space="0" w:color="auto"/>
              <w:right w:val="single" w:sz="4" w:space="0" w:color="auto"/>
            </w:tcBorders>
            <w:vAlign w:val="center"/>
          </w:tcPr>
          <w:p w:rsidR="00CC02F6" w:rsidRPr="00F20160" w:rsidRDefault="00CC02F6"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C02F6" w:rsidRPr="00814DE6" w:rsidRDefault="00E9769B" w:rsidP="007E2D8C">
            <w:pPr>
              <w:jc w:val="center"/>
              <w:rPr>
                <w:rFonts w:ascii="Times New Roman" w:hAnsi="Times New Roman"/>
                <w:sz w:val="24"/>
                <w:szCs w:val="24"/>
              </w:rPr>
            </w:pPr>
            <w:r>
              <w:rPr>
                <w:rFonts w:ascii="Times New Roman" w:hAnsi="Times New Roman"/>
                <w:sz w:val="24"/>
                <w:szCs w:val="24"/>
              </w:rPr>
              <w:t>85,00</w:t>
            </w:r>
          </w:p>
        </w:tc>
        <w:tc>
          <w:tcPr>
            <w:tcW w:w="1701" w:type="dxa"/>
            <w:tcBorders>
              <w:top w:val="single" w:sz="4" w:space="0" w:color="auto"/>
              <w:left w:val="single" w:sz="4" w:space="0" w:color="auto"/>
              <w:bottom w:val="single" w:sz="4" w:space="0" w:color="auto"/>
              <w:right w:val="single" w:sz="4" w:space="0" w:color="auto"/>
            </w:tcBorders>
            <w:vAlign w:val="center"/>
          </w:tcPr>
          <w:p w:rsidR="00CC02F6" w:rsidRPr="00814DE6" w:rsidRDefault="00E9769B" w:rsidP="00C4410D">
            <w:pPr>
              <w:jc w:val="center"/>
              <w:rPr>
                <w:rFonts w:ascii="Times New Roman" w:hAnsi="Times New Roman"/>
                <w:sz w:val="24"/>
                <w:szCs w:val="24"/>
              </w:rPr>
            </w:pPr>
            <w:r>
              <w:rPr>
                <w:rFonts w:ascii="Times New Roman" w:hAnsi="Times New Roman"/>
                <w:sz w:val="24"/>
                <w:szCs w:val="24"/>
              </w:rPr>
              <w:t>85,00</w:t>
            </w:r>
          </w:p>
        </w:tc>
      </w:tr>
      <w:tr w:rsidR="00CC02F6" w:rsidRPr="00AC0C6E">
        <w:trPr>
          <w:trHeight w:val="255"/>
        </w:trPr>
        <w:tc>
          <w:tcPr>
            <w:tcW w:w="726" w:type="dxa"/>
            <w:tcBorders>
              <w:top w:val="single" w:sz="4" w:space="0" w:color="auto"/>
              <w:left w:val="single" w:sz="4" w:space="0" w:color="auto"/>
              <w:bottom w:val="single" w:sz="4" w:space="0" w:color="auto"/>
              <w:right w:val="single" w:sz="4" w:space="0" w:color="auto"/>
            </w:tcBorders>
          </w:tcPr>
          <w:p w:rsidR="00CC02F6" w:rsidRDefault="00CC02F6" w:rsidP="00DA4C69">
            <w:pPr>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vAlign w:val="center"/>
          </w:tcPr>
          <w:p w:rsidR="00CC02F6" w:rsidRPr="00133936" w:rsidRDefault="00CC02F6" w:rsidP="00133936">
            <w:pPr>
              <w:jc w:val="center"/>
              <w:rPr>
                <w:rFonts w:ascii="Times New Roman" w:hAnsi="Times New Roman"/>
                <w:szCs w:val="28"/>
              </w:rPr>
            </w:pPr>
          </w:p>
        </w:tc>
        <w:tc>
          <w:tcPr>
            <w:tcW w:w="1680" w:type="dxa"/>
            <w:tcBorders>
              <w:top w:val="single" w:sz="4" w:space="0" w:color="auto"/>
              <w:left w:val="single" w:sz="4" w:space="0" w:color="auto"/>
              <w:bottom w:val="single" w:sz="4" w:space="0" w:color="auto"/>
              <w:right w:val="single" w:sz="4" w:space="0" w:color="auto"/>
            </w:tcBorders>
            <w:vAlign w:val="center"/>
          </w:tcPr>
          <w:p w:rsidR="00CC02F6" w:rsidRPr="00133936" w:rsidRDefault="00CC02F6" w:rsidP="00133936">
            <w:pPr>
              <w:jc w:val="center"/>
              <w:rPr>
                <w:rFonts w:ascii="Times New Roman" w:hAnsi="Times New Roman"/>
                <w:szCs w:val="28"/>
              </w:rPr>
            </w:pPr>
          </w:p>
        </w:tc>
        <w:tc>
          <w:tcPr>
            <w:tcW w:w="5320" w:type="dxa"/>
            <w:tcBorders>
              <w:top w:val="single" w:sz="4" w:space="0" w:color="auto"/>
              <w:left w:val="single" w:sz="4" w:space="0" w:color="auto"/>
              <w:bottom w:val="single" w:sz="4" w:space="0" w:color="auto"/>
              <w:right w:val="single" w:sz="4" w:space="0" w:color="auto"/>
            </w:tcBorders>
            <w:shd w:val="clear" w:color="auto" w:fill="auto"/>
            <w:vAlign w:val="center"/>
          </w:tcPr>
          <w:p w:rsidR="00CC02F6" w:rsidRPr="00575A0E" w:rsidRDefault="002813F6" w:rsidP="002813F6">
            <w:pPr>
              <w:rPr>
                <w:rFonts w:ascii="Times New Roman" w:hAnsi="Times New Roman"/>
                <w:szCs w:val="28"/>
              </w:rPr>
            </w:pPr>
            <w:proofErr w:type="spellStart"/>
            <w:r>
              <w:rPr>
                <w:rFonts w:ascii="Times New Roman" w:hAnsi="Times New Roman"/>
                <w:szCs w:val="28"/>
              </w:rPr>
              <w:t>Всого</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C02F6" w:rsidRDefault="00CC02F6"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C02F6" w:rsidRPr="00814DE6" w:rsidRDefault="00E9769B" w:rsidP="007E2D8C">
            <w:pPr>
              <w:jc w:val="center"/>
              <w:rPr>
                <w:rFonts w:ascii="Times New Roman" w:hAnsi="Times New Roman"/>
                <w:sz w:val="24"/>
                <w:szCs w:val="24"/>
              </w:rPr>
            </w:pPr>
            <w:r>
              <w:rPr>
                <w:rFonts w:ascii="Times New Roman" w:hAnsi="Times New Roman"/>
                <w:sz w:val="24"/>
                <w:szCs w:val="24"/>
              </w:rPr>
              <w:t>85,00</w:t>
            </w:r>
          </w:p>
        </w:tc>
        <w:tc>
          <w:tcPr>
            <w:tcW w:w="1701" w:type="dxa"/>
            <w:tcBorders>
              <w:top w:val="single" w:sz="4" w:space="0" w:color="auto"/>
              <w:left w:val="single" w:sz="4" w:space="0" w:color="auto"/>
              <w:bottom w:val="single" w:sz="4" w:space="0" w:color="auto"/>
              <w:right w:val="single" w:sz="4" w:space="0" w:color="auto"/>
            </w:tcBorders>
            <w:vAlign w:val="center"/>
          </w:tcPr>
          <w:p w:rsidR="00CC02F6" w:rsidRPr="00814DE6" w:rsidRDefault="00E9769B" w:rsidP="00C4410D">
            <w:pPr>
              <w:jc w:val="center"/>
              <w:rPr>
                <w:rFonts w:ascii="Times New Roman" w:hAnsi="Times New Roman"/>
                <w:sz w:val="24"/>
                <w:szCs w:val="24"/>
              </w:rPr>
            </w:pPr>
            <w:r>
              <w:rPr>
                <w:rFonts w:ascii="Times New Roman" w:hAnsi="Times New Roman"/>
                <w:sz w:val="24"/>
                <w:szCs w:val="24"/>
              </w:rPr>
              <w:t>85,00</w:t>
            </w:r>
          </w:p>
        </w:tc>
      </w:tr>
    </w:tbl>
    <w:p w:rsidR="006D4CEF" w:rsidRDefault="006D4CEF" w:rsidP="00C636FA">
      <w:pPr>
        <w:rPr>
          <w:rFonts w:ascii="Times New Roman" w:hAnsi="Times New Roman"/>
          <w:szCs w:val="28"/>
        </w:rPr>
      </w:pPr>
    </w:p>
    <w:p w:rsidR="00C9345D" w:rsidRDefault="00971BDE" w:rsidP="00AA1CA7">
      <w:pPr>
        <w:ind w:firstLine="357"/>
        <w:rPr>
          <w:rFonts w:ascii="Times New Roman" w:hAnsi="Times New Roman"/>
          <w:szCs w:val="28"/>
        </w:rPr>
      </w:pPr>
      <w:r w:rsidRPr="00CA6B04">
        <w:rPr>
          <w:rFonts w:ascii="Times New Roman" w:hAnsi="Times New Roman"/>
          <w:szCs w:val="28"/>
        </w:rPr>
        <w:t>9</w:t>
      </w:r>
      <w:r w:rsidR="00193B50" w:rsidRPr="00CA6B04">
        <w:rPr>
          <w:rFonts w:ascii="Times New Roman" w:hAnsi="Times New Roman"/>
          <w:szCs w:val="28"/>
        </w:rPr>
        <w:t xml:space="preserve">. </w:t>
      </w:r>
      <w:r w:rsidR="00041A84" w:rsidRPr="00CA6B04">
        <w:rPr>
          <w:rFonts w:ascii="Times New Roman" w:hAnsi="Times New Roman"/>
          <w:szCs w:val="28"/>
        </w:rPr>
        <w:t>Перелік</w:t>
      </w:r>
      <w:r w:rsidR="003033C2" w:rsidRPr="0019522C">
        <w:rPr>
          <w:rFonts w:ascii="Times New Roman" w:hAnsi="Times New Roman"/>
          <w:szCs w:val="28"/>
        </w:rPr>
        <w:t xml:space="preserve"> </w:t>
      </w:r>
      <w:r w:rsidR="00537C53" w:rsidRPr="0019522C">
        <w:rPr>
          <w:rFonts w:ascii="Times New Roman" w:hAnsi="Times New Roman"/>
          <w:szCs w:val="28"/>
        </w:rPr>
        <w:t>р</w:t>
      </w:r>
      <w:r w:rsidR="00193B50" w:rsidRPr="0019522C">
        <w:rPr>
          <w:rFonts w:ascii="Times New Roman" w:hAnsi="Times New Roman"/>
          <w:szCs w:val="28"/>
        </w:rPr>
        <w:t>егіон</w:t>
      </w:r>
      <w:r w:rsidR="00537C53" w:rsidRPr="0019522C">
        <w:rPr>
          <w:rFonts w:ascii="Times New Roman" w:hAnsi="Times New Roman"/>
          <w:szCs w:val="28"/>
        </w:rPr>
        <w:t>а</w:t>
      </w:r>
      <w:r w:rsidR="00193B50" w:rsidRPr="0019522C">
        <w:rPr>
          <w:rFonts w:ascii="Times New Roman" w:hAnsi="Times New Roman"/>
          <w:szCs w:val="28"/>
        </w:rPr>
        <w:t>льних цільових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 що виконуються у скл</w:t>
      </w:r>
      <w:r w:rsidR="00537C53" w:rsidRPr="0019522C">
        <w:rPr>
          <w:rFonts w:ascii="Times New Roman" w:hAnsi="Times New Roman"/>
          <w:szCs w:val="28"/>
        </w:rPr>
        <w:t>а</w:t>
      </w:r>
      <w:r w:rsidR="00193B50" w:rsidRPr="0019522C">
        <w:rPr>
          <w:rFonts w:ascii="Times New Roman" w:hAnsi="Times New Roman"/>
          <w:szCs w:val="28"/>
        </w:rPr>
        <w:t>ді бюджетної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ми:</w:t>
      </w:r>
      <w:r w:rsidR="00AA1CA7">
        <w:rPr>
          <w:rFonts w:ascii="Times New Roman" w:hAnsi="Times New Roman"/>
          <w:szCs w:val="28"/>
        </w:rPr>
        <w:t xml:space="preserve">            </w:t>
      </w:r>
    </w:p>
    <w:p w:rsidR="00C9345D" w:rsidRPr="0019522C" w:rsidRDefault="008C0329" w:rsidP="00C9345D">
      <w:pPr>
        <w:ind w:left="12744" w:firstLine="708"/>
        <w:rPr>
          <w:rFonts w:ascii="Times New Roman" w:hAnsi="Times New Roman"/>
          <w:szCs w:val="28"/>
        </w:rPr>
      </w:pPr>
      <w:r w:rsidRPr="0019522C">
        <w:rPr>
          <w:rFonts w:ascii="Times New Roman" w:hAnsi="Times New Roman"/>
          <w:sz w:val="24"/>
          <w:szCs w:val="24"/>
        </w:rPr>
        <w:t>(тис. грн.)</w:t>
      </w:r>
      <w:r w:rsidRPr="0019522C">
        <w:rPr>
          <w:rFonts w:ascii="Times New Roman" w:hAnsi="Times New Roman"/>
          <w:szCs w:val="28"/>
        </w:rPr>
        <w:t xml:space="preserve"> </w:t>
      </w:r>
    </w:p>
    <w:tbl>
      <w:tblPr>
        <w:tblW w:w="14437" w:type="dxa"/>
        <w:tblInd w:w="91" w:type="dxa"/>
        <w:tblLayout w:type="fixed"/>
        <w:tblLook w:val="0000"/>
      </w:tblPr>
      <w:tblGrid>
        <w:gridCol w:w="5477"/>
        <w:gridCol w:w="2240"/>
        <w:gridCol w:w="2100"/>
        <w:gridCol w:w="2240"/>
        <w:gridCol w:w="2380"/>
      </w:tblGrid>
      <w:tr w:rsidR="00C9345D" w:rsidRPr="0019522C">
        <w:trPr>
          <w:trHeight w:val="838"/>
        </w:trPr>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rsidR="00C9345D" w:rsidRPr="0019522C" w:rsidRDefault="00C9345D" w:rsidP="00C9345D">
            <w:pPr>
              <w:jc w:val="center"/>
              <w:rPr>
                <w:rFonts w:ascii="Times New Roman" w:hAnsi="Times New Roman"/>
                <w:sz w:val="22"/>
                <w:szCs w:val="22"/>
              </w:rPr>
            </w:pPr>
            <w:r>
              <w:rPr>
                <w:rFonts w:ascii="Times New Roman" w:hAnsi="Times New Roman"/>
                <w:sz w:val="22"/>
                <w:szCs w:val="22"/>
              </w:rPr>
              <w:t>Назва регіональної цільової програми та підпрограми</w:t>
            </w:r>
          </w:p>
        </w:tc>
        <w:tc>
          <w:tcPr>
            <w:tcW w:w="2240"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C9345D">
            <w:pPr>
              <w:jc w:val="center"/>
              <w:rPr>
                <w:rFonts w:ascii="Times New Roman" w:hAnsi="Times New Roman"/>
                <w:sz w:val="22"/>
                <w:szCs w:val="22"/>
              </w:rPr>
            </w:pPr>
            <w:r>
              <w:rPr>
                <w:rFonts w:ascii="Times New Roman" w:hAnsi="Times New Roman"/>
                <w:sz w:val="22"/>
                <w:szCs w:val="22"/>
              </w:rPr>
              <w:t>КПКВК</w:t>
            </w:r>
          </w:p>
        </w:tc>
        <w:tc>
          <w:tcPr>
            <w:tcW w:w="2100"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загальний</w:t>
            </w:r>
          </w:p>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фонд</w:t>
            </w:r>
          </w:p>
        </w:tc>
        <w:tc>
          <w:tcPr>
            <w:tcW w:w="2240"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спеціальний фонд</w:t>
            </w:r>
          </w:p>
        </w:tc>
        <w:tc>
          <w:tcPr>
            <w:tcW w:w="2380" w:type="dxa"/>
            <w:tcBorders>
              <w:top w:val="single" w:sz="4" w:space="0" w:color="auto"/>
              <w:left w:val="single" w:sz="4" w:space="0" w:color="auto"/>
              <w:bottom w:val="single" w:sz="4" w:space="0" w:color="auto"/>
              <w:right w:val="single" w:sz="4" w:space="0" w:color="auto"/>
            </w:tcBorders>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разом</w:t>
            </w:r>
          </w:p>
        </w:tc>
      </w:tr>
      <w:tr w:rsidR="00C9345D" w:rsidRPr="007E2D8C">
        <w:trPr>
          <w:trHeight w:val="255"/>
        </w:trPr>
        <w:tc>
          <w:tcPr>
            <w:tcW w:w="5477" w:type="dxa"/>
            <w:tcBorders>
              <w:top w:val="nil"/>
              <w:left w:val="single" w:sz="4" w:space="0" w:color="auto"/>
              <w:bottom w:val="single" w:sz="4" w:space="0" w:color="auto"/>
              <w:right w:val="single" w:sz="4" w:space="0" w:color="auto"/>
            </w:tcBorders>
            <w:shd w:val="clear" w:color="auto" w:fill="auto"/>
            <w:vAlign w:val="center"/>
          </w:tcPr>
          <w:p w:rsidR="00C9345D" w:rsidRPr="00847001" w:rsidRDefault="00C9345D" w:rsidP="007E2D8C">
            <w:pPr>
              <w:jc w:val="center"/>
              <w:rPr>
                <w:rFonts w:ascii="Times New Roman" w:hAnsi="Times New Roman"/>
                <w:sz w:val="24"/>
                <w:szCs w:val="24"/>
              </w:rPr>
            </w:pPr>
            <w:r w:rsidRPr="00847001">
              <w:rPr>
                <w:rFonts w:ascii="Times New Roman" w:hAnsi="Times New Roman"/>
                <w:sz w:val="24"/>
                <w:szCs w:val="24"/>
              </w:rPr>
              <w:t>1</w:t>
            </w:r>
          </w:p>
        </w:tc>
        <w:tc>
          <w:tcPr>
            <w:tcW w:w="2240" w:type="dxa"/>
            <w:tcBorders>
              <w:top w:val="single" w:sz="4" w:space="0" w:color="auto"/>
              <w:left w:val="single" w:sz="4" w:space="0" w:color="auto"/>
              <w:bottom w:val="single" w:sz="4" w:space="0" w:color="auto"/>
              <w:right w:val="single" w:sz="4" w:space="0" w:color="auto"/>
            </w:tcBorders>
          </w:tcPr>
          <w:p w:rsidR="00C9345D" w:rsidRPr="00847001" w:rsidRDefault="009D288F" w:rsidP="006E10E9">
            <w:pPr>
              <w:jc w:val="center"/>
              <w:rPr>
                <w:rFonts w:ascii="Times New Roman" w:hAnsi="Times New Roman"/>
                <w:sz w:val="24"/>
                <w:szCs w:val="24"/>
              </w:rPr>
            </w:pPr>
            <w:r>
              <w:rPr>
                <w:rFonts w:ascii="Times New Roman" w:hAnsi="Times New Roman"/>
                <w:sz w:val="24"/>
                <w:szCs w:val="24"/>
              </w:rPr>
              <w:t>2</w:t>
            </w:r>
          </w:p>
        </w:tc>
        <w:tc>
          <w:tcPr>
            <w:tcW w:w="2100" w:type="dxa"/>
            <w:tcBorders>
              <w:top w:val="single" w:sz="4" w:space="0" w:color="auto"/>
              <w:left w:val="single" w:sz="4" w:space="0" w:color="auto"/>
              <w:bottom w:val="single" w:sz="4" w:space="0" w:color="auto"/>
              <w:right w:val="single" w:sz="4" w:space="0" w:color="auto"/>
            </w:tcBorders>
            <w:vAlign w:val="center"/>
          </w:tcPr>
          <w:p w:rsidR="00C9345D" w:rsidRPr="00847001" w:rsidRDefault="009D288F" w:rsidP="006E10E9">
            <w:pPr>
              <w:jc w:val="center"/>
              <w:rPr>
                <w:rFonts w:ascii="Times New Roman" w:hAnsi="Times New Roman"/>
                <w:sz w:val="24"/>
                <w:szCs w:val="24"/>
              </w:rPr>
            </w:pPr>
            <w:r>
              <w:rPr>
                <w:rFonts w:ascii="Times New Roman" w:hAnsi="Times New Roman"/>
                <w:sz w:val="24"/>
                <w:szCs w:val="24"/>
              </w:rPr>
              <w:t>3</w:t>
            </w:r>
          </w:p>
        </w:tc>
        <w:tc>
          <w:tcPr>
            <w:tcW w:w="2240" w:type="dxa"/>
            <w:tcBorders>
              <w:top w:val="single" w:sz="4" w:space="0" w:color="auto"/>
              <w:left w:val="single" w:sz="4" w:space="0" w:color="auto"/>
              <w:bottom w:val="single" w:sz="4" w:space="0" w:color="auto"/>
              <w:right w:val="single" w:sz="4" w:space="0" w:color="auto"/>
            </w:tcBorders>
            <w:vAlign w:val="center"/>
          </w:tcPr>
          <w:p w:rsidR="00C9345D" w:rsidRPr="00847001" w:rsidRDefault="009D288F" w:rsidP="006E10E9">
            <w:pPr>
              <w:jc w:val="center"/>
              <w:rPr>
                <w:rFonts w:ascii="Times New Roman" w:hAnsi="Times New Roman"/>
                <w:sz w:val="24"/>
                <w:szCs w:val="24"/>
              </w:rPr>
            </w:pPr>
            <w:r>
              <w:rPr>
                <w:rFonts w:ascii="Times New Roman" w:hAnsi="Times New Roman"/>
                <w:sz w:val="24"/>
                <w:szCs w:val="24"/>
              </w:rPr>
              <w:t>4</w:t>
            </w:r>
          </w:p>
        </w:tc>
        <w:tc>
          <w:tcPr>
            <w:tcW w:w="2380" w:type="dxa"/>
            <w:tcBorders>
              <w:top w:val="single" w:sz="4" w:space="0" w:color="auto"/>
              <w:left w:val="single" w:sz="4" w:space="0" w:color="auto"/>
              <w:bottom w:val="single" w:sz="4" w:space="0" w:color="auto"/>
              <w:right w:val="single" w:sz="4" w:space="0" w:color="auto"/>
            </w:tcBorders>
            <w:vAlign w:val="center"/>
          </w:tcPr>
          <w:p w:rsidR="00C9345D" w:rsidRPr="00847001" w:rsidRDefault="009D288F" w:rsidP="006E10E9">
            <w:pPr>
              <w:jc w:val="center"/>
              <w:rPr>
                <w:rFonts w:ascii="Times New Roman" w:hAnsi="Times New Roman"/>
                <w:sz w:val="24"/>
                <w:szCs w:val="24"/>
              </w:rPr>
            </w:pPr>
            <w:r>
              <w:rPr>
                <w:rFonts w:ascii="Times New Roman" w:hAnsi="Times New Roman"/>
                <w:sz w:val="24"/>
                <w:szCs w:val="24"/>
              </w:rPr>
              <w:t>5</w:t>
            </w:r>
          </w:p>
        </w:tc>
      </w:tr>
      <w:tr w:rsidR="00C9345D" w:rsidRPr="007E2D8C">
        <w:trPr>
          <w:trHeight w:val="255"/>
        </w:trPr>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rsidR="00C9345D" w:rsidRPr="00A94018" w:rsidRDefault="00C9345D" w:rsidP="003B0B5F">
            <w:pPr>
              <w:jc w:val="center"/>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C9345D" w:rsidRPr="0019788C" w:rsidRDefault="00C9345D" w:rsidP="006E10E9">
            <w:pPr>
              <w:jc w:val="center"/>
              <w:rPr>
                <w:rFonts w:ascii="Times New Roman" w:hAnsi="Times New Roman"/>
                <w:szCs w:val="28"/>
                <w:highlight w:val="red"/>
              </w:rPr>
            </w:pPr>
          </w:p>
        </w:tc>
        <w:tc>
          <w:tcPr>
            <w:tcW w:w="2100" w:type="dxa"/>
            <w:tcBorders>
              <w:top w:val="single" w:sz="4" w:space="0" w:color="auto"/>
              <w:left w:val="single" w:sz="4" w:space="0" w:color="auto"/>
              <w:bottom w:val="single" w:sz="4" w:space="0" w:color="auto"/>
              <w:right w:val="single" w:sz="4" w:space="0" w:color="auto"/>
            </w:tcBorders>
            <w:vAlign w:val="center"/>
          </w:tcPr>
          <w:p w:rsidR="00C9345D" w:rsidRPr="0019788C" w:rsidRDefault="00C9345D" w:rsidP="006E10E9">
            <w:pPr>
              <w:jc w:val="center"/>
              <w:rPr>
                <w:rFonts w:ascii="Times New Roman" w:hAnsi="Times New Roman"/>
                <w:szCs w:val="28"/>
                <w:highlight w:val="red"/>
              </w:rPr>
            </w:pPr>
          </w:p>
        </w:tc>
        <w:tc>
          <w:tcPr>
            <w:tcW w:w="2240" w:type="dxa"/>
            <w:tcBorders>
              <w:top w:val="single" w:sz="4" w:space="0" w:color="auto"/>
              <w:left w:val="single" w:sz="4" w:space="0" w:color="auto"/>
              <w:bottom w:val="single" w:sz="4" w:space="0" w:color="auto"/>
              <w:right w:val="single" w:sz="4" w:space="0" w:color="auto"/>
            </w:tcBorders>
            <w:vAlign w:val="center"/>
          </w:tcPr>
          <w:p w:rsidR="00C9345D" w:rsidRPr="003B0B5F" w:rsidRDefault="00C9345D" w:rsidP="006E10E9">
            <w:pPr>
              <w:jc w:val="center"/>
              <w:rPr>
                <w:rFonts w:ascii="Times New Roman" w:hAnsi="Times New Roman"/>
                <w:szCs w:val="28"/>
              </w:rPr>
            </w:pPr>
          </w:p>
        </w:tc>
        <w:tc>
          <w:tcPr>
            <w:tcW w:w="2380" w:type="dxa"/>
            <w:tcBorders>
              <w:top w:val="single" w:sz="4" w:space="0" w:color="auto"/>
              <w:left w:val="single" w:sz="4" w:space="0" w:color="auto"/>
              <w:bottom w:val="single" w:sz="4" w:space="0" w:color="auto"/>
              <w:right w:val="single" w:sz="4" w:space="0" w:color="auto"/>
            </w:tcBorders>
            <w:vAlign w:val="center"/>
          </w:tcPr>
          <w:p w:rsidR="00C9345D" w:rsidRPr="003B0B5F" w:rsidRDefault="00C9345D" w:rsidP="006E10E9">
            <w:pPr>
              <w:jc w:val="center"/>
              <w:rPr>
                <w:rFonts w:ascii="Times New Roman" w:hAnsi="Times New Roman"/>
                <w:szCs w:val="28"/>
              </w:rPr>
            </w:pPr>
          </w:p>
        </w:tc>
      </w:tr>
      <w:tr w:rsidR="003B0B5F" w:rsidRPr="007E2D8C" w:rsidTr="009840E8">
        <w:trPr>
          <w:trHeight w:val="255"/>
        </w:trPr>
        <w:tc>
          <w:tcPr>
            <w:tcW w:w="5477" w:type="dxa"/>
            <w:tcBorders>
              <w:top w:val="single" w:sz="4" w:space="0" w:color="auto"/>
              <w:left w:val="single" w:sz="4" w:space="0" w:color="auto"/>
              <w:bottom w:val="single" w:sz="4" w:space="0" w:color="auto"/>
              <w:right w:val="single" w:sz="4" w:space="0" w:color="auto"/>
            </w:tcBorders>
            <w:shd w:val="clear" w:color="auto" w:fill="auto"/>
            <w:vAlign w:val="center"/>
          </w:tcPr>
          <w:p w:rsidR="003B0B5F" w:rsidRPr="003B0B5F" w:rsidRDefault="003B0B5F" w:rsidP="003B0B5F">
            <w:pPr>
              <w:jc w:val="center"/>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3B0B5F" w:rsidRPr="003B0B5F" w:rsidRDefault="003B0B5F" w:rsidP="006E10E9">
            <w:pPr>
              <w:jc w:val="center"/>
              <w:rPr>
                <w:rFonts w:ascii="Times New Roman" w:hAnsi="Times New Roman"/>
                <w:szCs w:val="28"/>
              </w:rPr>
            </w:pP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3B0B5F" w:rsidRPr="0019788C" w:rsidRDefault="003B0B5F" w:rsidP="006E10E9">
            <w:pPr>
              <w:jc w:val="center"/>
              <w:rPr>
                <w:rFonts w:ascii="Times New Roman" w:hAnsi="Times New Roman"/>
                <w:szCs w:val="28"/>
                <w:highlight w:val="red"/>
              </w:rPr>
            </w:pPr>
          </w:p>
        </w:tc>
        <w:tc>
          <w:tcPr>
            <w:tcW w:w="2240" w:type="dxa"/>
            <w:tcBorders>
              <w:top w:val="single" w:sz="4" w:space="0" w:color="auto"/>
              <w:left w:val="single" w:sz="4" w:space="0" w:color="auto"/>
              <w:bottom w:val="single" w:sz="4" w:space="0" w:color="auto"/>
              <w:right w:val="single" w:sz="4" w:space="0" w:color="auto"/>
            </w:tcBorders>
            <w:vAlign w:val="center"/>
          </w:tcPr>
          <w:p w:rsidR="003B0B5F" w:rsidRPr="003B0B5F" w:rsidRDefault="003B0B5F" w:rsidP="006E10E9">
            <w:pPr>
              <w:jc w:val="center"/>
              <w:rPr>
                <w:rFonts w:ascii="Times New Roman" w:hAnsi="Times New Roman"/>
                <w:szCs w:val="28"/>
              </w:rPr>
            </w:pPr>
          </w:p>
        </w:tc>
        <w:tc>
          <w:tcPr>
            <w:tcW w:w="2380" w:type="dxa"/>
            <w:tcBorders>
              <w:top w:val="single" w:sz="4" w:space="0" w:color="auto"/>
              <w:left w:val="single" w:sz="4" w:space="0" w:color="auto"/>
              <w:bottom w:val="single" w:sz="4" w:space="0" w:color="auto"/>
              <w:right w:val="single" w:sz="4" w:space="0" w:color="auto"/>
            </w:tcBorders>
            <w:vAlign w:val="center"/>
          </w:tcPr>
          <w:p w:rsidR="003B0B5F" w:rsidRPr="003B0B5F" w:rsidRDefault="003B0B5F" w:rsidP="006E10E9">
            <w:pPr>
              <w:jc w:val="center"/>
              <w:rPr>
                <w:rFonts w:ascii="Times New Roman" w:hAnsi="Times New Roman"/>
                <w:szCs w:val="28"/>
              </w:rPr>
            </w:pPr>
          </w:p>
        </w:tc>
      </w:tr>
    </w:tbl>
    <w:p w:rsidR="00C9345D" w:rsidRDefault="00C9345D" w:rsidP="00C636FA">
      <w:pPr>
        <w:rPr>
          <w:rFonts w:ascii="Times New Roman" w:hAnsi="Times New Roman"/>
          <w:szCs w:val="28"/>
        </w:rPr>
      </w:pPr>
    </w:p>
    <w:p w:rsidR="00150347" w:rsidRPr="0019522C" w:rsidRDefault="00193B50" w:rsidP="00DA4C69">
      <w:pPr>
        <w:ind w:firstLine="357"/>
        <w:rPr>
          <w:rFonts w:ascii="Times New Roman" w:hAnsi="Times New Roman"/>
          <w:szCs w:val="28"/>
        </w:rPr>
      </w:pPr>
      <w:r w:rsidRPr="0019522C">
        <w:rPr>
          <w:rFonts w:ascii="Times New Roman" w:hAnsi="Times New Roman"/>
          <w:szCs w:val="28"/>
        </w:rPr>
        <w:t>1</w:t>
      </w:r>
      <w:r w:rsidR="00150347" w:rsidRPr="0019522C">
        <w:rPr>
          <w:rFonts w:ascii="Times New Roman" w:hAnsi="Times New Roman"/>
          <w:szCs w:val="28"/>
        </w:rPr>
        <w:t>0</w:t>
      </w:r>
      <w:r w:rsidRPr="0019522C">
        <w:rPr>
          <w:rFonts w:ascii="Times New Roman" w:hAnsi="Times New Roman"/>
          <w:szCs w:val="28"/>
        </w:rPr>
        <w:t xml:space="preserve">. </w:t>
      </w:r>
      <w:r w:rsidR="00537C53" w:rsidRPr="0019522C">
        <w:rPr>
          <w:rFonts w:ascii="Times New Roman" w:hAnsi="Times New Roman"/>
          <w:szCs w:val="28"/>
        </w:rPr>
        <w:t>Р</w:t>
      </w:r>
      <w:r w:rsidRPr="0019522C">
        <w:rPr>
          <w:rFonts w:ascii="Times New Roman" w:hAnsi="Times New Roman"/>
          <w:szCs w:val="28"/>
        </w:rPr>
        <w:t>езульт</w:t>
      </w:r>
      <w:r w:rsidR="00537C53" w:rsidRPr="0019522C">
        <w:rPr>
          <w:rFonts w:ascii="Times New Roman" w:hAnsi="Times New Roman"/>
          <w:szCs w:val="28"/>
        </w:rPr>
        <w:t>а</w:t>
      </w:r>
      <w:r w:rsidR="0017426E">
        <w:rPr>
          <w:rFonts w:ascii="Times New Roman" w:hAnsi="Times New Roman"/>
          <w:szCs w:val="28"/>
        </w:rPr>
        <w:t xml:space="preserve">тивні </w:t>
      </w:r>
      <w:r w:rsidRPr="0019522C">
        <w:rPr>
          <w:rFonts w:ascii="Times New Roman" w:hAnsi="Times New Roman"/>
          <w:szCs w:val="28"/>
        </w:rPr>
        <w:t xml:space="preserve"> пок</w:t>
      </w:r>
      <w:r w:rsidR="00537C53" w:rsidRPr="0019522C">
        <w:rPr>
          <w:rFonts w:ascii="Times New Roman" w:hAnsi="Times New Roman"/>
          <w:szCs w:val="28"/>
        </w:rPr>
        <w:t>а</w:t>
      </w:r>
      <w:r w:rsidRPr="0019522C">
        <w:rPr>
          <w:rFonts w:ascii="Times New Roman" w:hAnsi="Times New Roman"/>
          <w:szCs w:val="28"/>
        </w:rPr>
        <w:t>зники</w:t>
      </w:r>
      <w:r w:rsidR="00150347" w:rsidRPr="0019522C">
        <w:rPr>
          <w:rFonts w:ascii="Times New Roman" w:hAnsi="Times New Roman"/>
          <w:szCs w:val="28"/>
        </w:rPr>
        <w:t xml:space="preserve"> </w:t>
      </w:r>
      <w:r w:rsidRPr="0019522C">
        <w:rPr>
          <w:rFonts w:ascii="Times New Roman" w:hAnsi="Times New Roman"/>
          <w:szCs w:val="28"/>
        </w:rPr>
        <w:t>бюджетної 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ми</w:t>
      </w:r>
      <w:r w:rsidR="00847001">
        <w:rPr>
          <w:rFonts w:ascii="Times New Roman" w:hAnsi="Times New Roman"/>
          <w:szCs w:val="28"/>
        </w:rPr>
        <w:t xml:space="preserve"> у розрізі підпрограм і завдань</w:t>
      </w:r>
      <w:r w:rsidRPr="0019522C">
        <w:rPr>
          <w:rFonts w:ascii="Times New Roman" w:hAnsi="Times New Roman"/>
          <w:szCs w:val="28"/>
        </w:rPr>
        <w:t>:</w:t>
      </w:r>
    </w:p>
    <w:p w:rsidR="002C0568" w:rsidRPr="0019522C" w:rsidRDefault="002C0568" w:rsidP="00DA4C69">
      <w:pPr>
        <w:ind w:firstLine="357"/>
        <w:rPr>
          <w:rFonts w:ascii="Times New Roman" w:hAnsi="Times New Roman"/>
          <w:szCs w:val="28"/>
        </w:rPr>
      </w:pPr>
    </w:p>
    <w:tbl>
      <w:tblPr>
        <w:tblW w:w="46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7"/>
        <w:gridCol w:w="1537"/>
        <w:gridCol w:w="4196"/>
        <w:gridCol w:w="2785"/>
        <w:gridCol w:w="2657"/>
        <w:gridCol w:w="2372"/>
      </w:tblGrid>
      <w:tr w:rsidR="00C9345D" w:rsidRPr="0019522C" w:rsidTr="00952BCC">
        <w:trPr>
          <w:trHeight w:val="803"/>
        </w:trPr>
        <w:tc>
          <w:tcPr>
            <w:tcW w:w="248" w:type="pct"/>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w:t>
            </w:r>
          </w:p>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з/п</w:t>
            </w:r>
          </w:p>
          <w:p w:rsidR="00C9345D" w:rsidRPr="0019522C" w:rsidRDefault="00C9345D" w:rsidP="00DA4C69">
            <w:pPr>
              <w:jc w:val="center"/>
              <w:rPr>
                <w:rFonts w:ascii="Times New Roman" w:hAnsi="Times New Roman"/>
                <w:sz w:val="22"/>
                <w:szCs w:val="22"/>
              </w:rPr>
            </w:pPr>
          </w:p>
        </w:tc>
        <w:tc>
          <w:tcPr>
            <w:tcW w:w="539" w:type="pct"/>
            <w:vAlign w:val="center"/>
          </w:tcPr>
          <w:p w:rsidR="00C9345D" w:rsidRPr="0019522C" w:rsidRDefault="00C9345D" w:rsidP="00C9345D">
            <w:pPr>
              <w:jc w:val="center"/>
              <w:rPr>
                <w:rFonts w:ascii="Times New Roman" w:hAnsi="Times New Roman"/>
                <w:sz w:val="22"/>
                <w:szCs w:val="22"/>
              </w:rPr>
            </w:pPr>
            <w:r>
              <w:rPr>
                <w:rFonts w:ascii="Times New Roman" w:hAnsi="Times New Roman"/>
                <w:sz w:val="22"/>
                <w:szCs w:val="22"/>
              </w:rPr>
              <w:t>КПКВК</w:t>
            </w:r>
          </w:p>
        </w:tc>
        <w:tc>
          <w:tcPr>
            <w:tcW w:w="1472" w:type="pct"/>
            <w:vAlign w:val="center"/>
          </w:tcPr>
          <w:p w:rsidR="00C9345D" w:rsidRPr="0019522C" w:rsidRDefault="00C9345D" w:rsidP="00DA4C69">
            <w:pPr>
              <w:jc w:val="center"/>
              <w:rPr>
                <w:rFonts w:ascii="Times New Roman" w:hAnsi="Times New Roman"/>
                <w:sz w:val="22"/>
                <w:szCs w:val="22"/>
              </w:rPr>
            </w:pPr>
            <w:r>
              <w:rPr>
                <w:rFonts w:ascii="Times New Roman" w:hAnsi="Times New Roman"/>
                <w:sz w:val="22"/>
                <w:szCs w:val="22"/>
              </w:rPr>
              <w:t>Назва показника</w:t>
            </w:r>
          </w:p>
          <w:p w:rsidR="00C9345D" w:rsidRPr="0019522C" w:rsidRDefault="00C9345D" w:rsidP="00DA4C69">
            <w:pPr>
              <w:jc w:val="center"/>
              <w:rPr>
                <w:rFonts w:ascii="Times New Roman" w:hAnsi="Times New Roman"/>
                <w:sz w:val="22"/>
                <w:szCs w:val="22"/>
              </w:rPr>
            </w:pPr>
          </w:p>
        </w:tc>
        <w:tc>
          <w:tcPr>
            <w:tcW w:w="977" w:type="pct"/>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932" w:type="pct"/>
            <w:shd w:val="clear" w:color="auto" w:fill="auto"/>
            <w:vAlign w:val="center"/>
          </w:tcPr>
          <w:p w:rsidR="00C9345D" w:rsidRPr="0019522C" w:rsidRDefault="00C9345D"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832" w:type="pct"/>
            <w:shd w:val="clear" w:color="auto" w:fill="auto"/>
            <w:vAlign w:val="center"/>
          </w:tcPr>
          <w:p w:rsidR="00C9345D" w:rsidRPr="0019522C" w:rsidRDefault="00C9345D"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C9345D" w:rsidRPr="0019522C" w:rsidTr="00952BCC">
        <w:trPr>
          <w:trHeight w:val="209"/>
        </w:trPr>
        <w:tc>
          <w:tcPr>
            <w:tcW w:w="248" w:type="pct"/>
            <w:vAlign w:val="center"/>
          </w:tcPr>
          <w:p w:rsidR="00C9345D" w:rsidRPr="0019522C" w:rsidRDefault="00C9345D" w:rsidP="00DA4C69">
            <w:pPr>
              <w:jc w:val="center"/>
              <w:rPr>
                <w:rFonts w:ascii="Times New Roman" w:hAnsi="Times New Roman"/>
                <w:sz w:val="22"/>
                <w:szCs w:val="22"/>
              </w:rPr>
            </w:pPr>
            <w:r>
              <w:rPr>
                <w:rFonts w:ascii="Times New Roman" w:hAnsi="Times New Roman"/>
                <w:sz w:val="22"/>
                <w:szCs w:val="22"/>
              </w:rPr>
              <w:t>1</w:t>
            </w:r>
          </w:p>
        </w:tc>
        <w:tc>
          <w:tcPr>
            <w:tcW w:w="539" w:type="pct"/>
          </w:tcPr>
          <w:p w:rsidR="00C9345D" w:rsidRDefault="009D288F" w:rsidP="00DA4C69">
            <w:pPr>
              <w:jc w:val="center"/>
              <w:rPr>
                <w:rFonts w:ascii="Times New Roman" w:hAnsi="Times New Roman"/>
                <w:sz w:val="22"/>
                <w:szCs w:val="22"/>
              </w:rPr>
            </w:pPr>
            <w:r>
              <w:rPr>
                <w:rFonts w:ascii="Times New Roman" w:hAnsi="Times New Roman"/>
                <w:sz w:val="22"/>
                <w:szCs w:val="22"/>
              </w:rPr>
              <w:t>2</w:t>
            </w:r>
          </w:p>
        </w:tc>
        <w:tc>
          <w:tcPr>
            <w:tcW w:w="1472" w:type="pct"/>
            <w:vAlign w:val="center"/>
          </w:tcPr>
          <w:p w:rsidR="00C9345D" w:rsidRPr="0019522C" w:rsidRDefault="009D288F" w:rsidP="00DA4C69">
            <w:pPr>
              <w:jc w:val="center"/>
              <w:rPr>
                <w:rFonts w:ascii="Times New Roman" w:hAnsi="Times New Roman"/>
                <w:sz w:val="22"/>
                <w:szCs w:val="22"/>
              </w:rPr>
            </w:pPr>
            <w:r>
              <w:rPr>
                <w:rFonts w:ascii="Times New Roman" w:hAnsi="Times New Roman"/>
                <w:sz w:val="22"/>
                <w:szCs w:val="22"/>
              </w:rPr>
              <w:t>3</w:t>
            </w:r>
          </w:p>
        </w:tc>
        <w:tc>
          <w:tcPr>
            <w:tcW w:w="977" w:type="pct"/>
            <w:vAlign w:val="center"/>
          </w:tcPr>
          <w:p w:rsidR="00C9345D" w:rsidRPr="0019522C" w:rsidRDefault="009D288F" w:rsidP="00DA4C69">
            <w:pPr>
              <w:jc w:val="center"/>
              <w:rPr>
                <w:rFonts w:ascii="Times New Roman" w:hAnsi="Times New Roman"/>
                <w:sz w:val="22"/>
                <w:szCs w:val="22"/>
              </w:rPr>
            </w:pPr>
            <w:r>
              <w:rPr>
                <w:rFonts w:ascii="Times New Roman" w:hAnsi="Times New Roman"/>
                <w:sz w:val="22"/>
                <w:szCs w:val="22"/>
              </w:rPr>
              <w:t>4</w:t>
            </w:r>
          </w:p>
        </w:tc>
        <w:tc>
          <w:tcPr>
            <w:tcW w:w="932" w:type="pct"/>
            <w:shd w:val="clear" w:color="auto" w:fill="auto"/>
            <w:vAlign w:val="center"/>
          </w:tcPr>
          <w:p w:rsidR="00C9345D" w:rsidRPr="0019522C" w:rsidRDefault="009D288F" w:rsidP="00DA4C69">
            <w:pPr>
              <w:jc w:val="center"/>
              <w:rPr>
                <w:rFonts w:ascii="Times New Roman" w:hAnsi="Times New Roman"/>
                <w:sz w:val="22"/>
                <w:szCs w:val="22"/>
              </w:rPr>
            </w:pPr>
            <w:r>
              <w:rPr>
                <w:rFonts w:ascii="Times New Roman" w:hAnsi="Times New Roman"/>
                <w:sz w:val="22"/>
                <w:szCs w:val="22"/>
              </w:rPr>
              <w:t>5</w:t>
            </w:r>
          </w:p>
        </w:tc>
        <w:tc>
          <w:tcPr>
            <w:tcW w:w="832" w:type="pct"/>
            <w:shd w:val="clear" w:color="auto" w:fill="auto"/>
            <w:vAlign w:val="center"/>
          </w:tcPr>
          <w:p w:rsidR="00C9345D" w:rsidRPr="0019522C" w:rsidRDefault="00C9345D" w:rsidP="00DA4C69">
            <w:pPr>
              <w:jc w:val="center"/>
              <w:rPr>
                <w:rFonts w:ascii="Times New Roman" w:hAnsi="Times New Roman"/>
                <w:sz w:val="22"/>
                <w:szCs w:val="22"/>
              </w:rPr>
            </w:pPr>
            <w:r>
              <w:rPr>
                <w:rFonts w:ascii="Times New Roman" w:hAnsi="Times New Roman"/>
                <w:sz w:val="22"/>
                <w:szCs w:val="22"/>
              </w:rPr>
              <w:t>6</w:t>
            </w:r>
          </w:p>
        </w:tc>
      </w:tr>
      <w:tr w:rsidR="00952BCC" w:rsidRPr="00AA1CA7" w:rsidTr="00952BCC">
        <w:trPr>
          <w:trHeight w:val="255"/>
        </w:trPr>
        <w:tc>
          <w:tcPr>
            <w:tcW w:w="248" w:type="pct"/>
            <w:shd w:val="clear" w:color="auto" w:fill="auto"/>
          </w:tcPr>
          <w:p w:rsidR="00952BCC" w:rsidRPr="00AA1CA7" w:rsidRDefault="00952BCC" w:rsidP="00952BCC">
            <w:pPr>
              <w:rPr>
                <w:rFonts w:ascii="Times New Roman" w:hAnsi="Times New Roman"/>
                <w:b/>
                <w:sz w:val="22"/>
                <w:szCs w:val="22"/>
              </w:rPr>
            </w:pPr>
          </w:p>
        </w:tc>
        <w:tc>
          <w:tcPr>
            <w:tcW w:w="539" w:type="pct"/>
          </w:tcPr>
          <w:p w:rsidR="00952BCC" w:rsidRPr="00AA1CA7" w:rsidRDefault="00E9769B" w:rsidP="00952BCC">
            <w:pPr>
              <w:rPr>
                <w:rFonts w:ascii="Times New Roman" w:hAnsi="Times New Roman"/>
                <w:b/>
                <w:sz w:val="22"/>
                <w:szCs w:val="22"/>
              </w:rPr>
            </w:pPr>
            <w:r>
              <w:rPr>
                <w:rFonts w:ascii="Times New Roman" w:hAnsi="Times New Roman"/>
                <w:b/>
                <w:sz w:val="22"/>
                <w:szCs w:val="22"/>
              </w:rPr>
              <w:t>1217340</w:t>
            </w:r>
          </w:p>
        </w:tc>
        <w:tc>
          <w:tcPr>
            <w:tcW w:w="1472" w:type="pct"/>
            <w:shd w:val="clear" w:color="auto" w:fill="auto"/>
          </w:tcPr>
          <w:p w:rsidR="00952BCC" w:rsidRPr="00AA1CA7" w:rsidRDefault="00952BCC" w:rsidP="00952BCC">
            <w:pPr>
              <w:rPr>
                <w:rFonts w:ascii="Times New Roman" w:hAnsi="Times New Roman"/>
                <w:b/>
                <w:sz w:val="22"/>
                <w:szCs w:val="22"/>
              </w:rPr>
            </w:pPr>
            <w:r>
              <w:rPr>
                <w:rFonts w:ascii="Times New Roman" w:hAnsi="Times New Roman"/>
                <w:b/>
                <w:sz w:val="22"/>
                <w:szCs w:val="22"/>
              </w:rPr>
              <w:t>Завдання1</w:t>
            </w:r>
          </w:p>
        </w:tc>
        <w:tc>
          <w:tcPr>
            <w:tcW w:w="977" w:type="pct"/>
          </w:tcPr>
          <w:p w:rsidR="00952BCC" w:rsidRPr="00AA1CA7" w:rsidRDefault="00952BCC" w:rsidP="00952BCC">
            <w:pPr>
              <w:rPr>
                <w:rFonts w:ascii="Times New Roman" w:hAnsi="Times New Roman"/>
                <w:b/>
                <w:sz w:val="22"/>
                <w:szCs w:val="22"/>
              </w:rPr>
            </w:pPr>
          </w:p>
        </w:tc>
        <w:tc>
          <w:tcPr>
            <w:tcW w:w="932" w:type="pct"/>
          </w:tcPr>
          <w:p w:rsidR="00952BCC" w:rsidRPr="00AA1CA7" w:rsidRDefault="00952BCC" w:rsidP="00952BCC">
            <w:pPr>
              <w:rPr>
                <w:rFonts w:ascii="Times New Roman" w:hAnsi="Times New Roman"/>
                <w:b/>
                <w:sz w:val="22"/>
                <w:szCs w:val="22"/>
              </w:rPr>
            </w:pPr>
          </w:p>
        </w:tc>
        <w:tc>
          <w:tcPr>
            <w:tcW w:w="832" w:type="pct"/>
          </w:tcPr>
          <w:p w:rsidR="00952BCC" w:rsidRPr="00AA1CA7" w:rsidRDefault="00952BCC" w:rsidP="00952BCC">
            <w:pPr>
              <w:rPr>
                <w:rFonts w:ascii="Times New Roman" w:hAnsi="Times New Roman"/>
                <w:b/>
                <w:sz w:val="22"/>
                <w:szCs w:val="22"/>
              </w:rPr>
            </w:pPr>
          </w:p>
        </w:tc>
      </w:tr>
      <w:tr w:rsidR="00952BCC" w:rsidRPr="00AA1CA7" w:rsidTr="00952BCC">
        <w:trPr>
          <w:trHeight w:val="255"/>
        </w:trPr>
        <w:tc>
          <w:tcPr>
            <w:tcW w:w="248"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1</w:t>
            </w:r>
          </w:p>
        </w:tc>
        <w:tc>
          <w:tcPr>
            <w:tcW w:w="539" w:type="pct"/>
          </w:tcPr>
          <w:p w:rsidR="00952BCC" w:rsidRPr="00AA1CA7" w:rsidRDefault="00952BCC" w:rsidP="00952BCC">
            <w:pPr>
              <w:rPr>
                <w:rFonts w:ascii="Times New Roman" w:hAnsi="Times New Roman"/>
                <w:b/>
                <w:sz w:val="22"/>
                <w:szCs w:val="22"/>
              </w:rPr>
            </w:pPr>
          </w:p>
        </w:tc>
        <w:tc>
          <w:tcPr>
            <w:tcW w:w="1472"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затрат</w:t>
            </w:r>
          </w:p>
        </w:tc>
        <w:tc>
          <w:tcPr>
            <w:tcW w:w="977" w:type="pct"/>
          </w:tcPr>
          <w:p w:rsidR="00952BCC" w:rsidRPr="00AA1CA7" w:rsidRDefault="00952BCC" w:rsidP="00952BCC">
            <w:pPr>
              <w:rPr>
                <w:rFonts w:ascii="Times New Roman" w:hAnsi="Times New Roman"/>
                <w:b/>
                <w:sz w:val="22"/>
                <w:szCs w:val="22"/>
              </w:rPr>
            </w:pPr>
          </w:p>
        </w:tc>
        <w:tc>
          <w:tcPr>
            <w:tcW w:w="932" w:type="pct"/>
          </w:tcPr>
          <w:p w:rsidR="00952BCC" w:rsidRPr="00AA1CA7" w:rsidRDefault="00952BCC" w:rsidP="00952BCC">
            <w:pPr>
              <w:rPr>
                <w:rFonts w:ascii="Times New Roman" w:hAnsi="Times New Roman"/>
                <w:b/>
                <w:sz w:val="22"/>
                <w:szCs w:val="22"/>
              </w:rPr>
            </w:pPr>
          </w:p>
        </w:tc>
        <w:tc>
          <w:tcPr>
            <w:tcW w:w="832" w:type="pct"/>
          </w:tcPr>
          <w:p w:rsidR="00952BCC" w:rsidRPr="00AA1CA7" w:rsidRDefault="00952BCC" w:rsidP="00952BCC">
            <w:pPr>
              <w:rPr>
                <w:rFonts w:ascii="Times New Roman" w:hAnsi="Times New Roman"/>
                <w:b/>
                <w:sz w:val="22"/>
                <w:szCs w:val="22"/>
              </w:rPr>
            </w:pPr>
          </w:p>
        </w:tc>
      </w:tr>
      <w:tr w:rsidR="00952BCC" w:rsidRPr="0019522C" w:rsidTr="009C5828">
        <w:trPr>
          <w:trHeight w:val="255"/>
        </w:trPr>
        <w:tc>
          <w:tcPr>
            <w:tcW w:w="248" w:type="pct"/>
            <w:shd w:val="clear" w:color="auto" w:fill="auto"/>
          </w:tcPr>
          <w:p w:rsidR="00952BCC" w:rsidRPr="0019522C" w:rsidRDefault="00952BCC" w:rsidP="00952BCC">
            <w:pPr>
              <w:rPr>
                <w:rFonts w:ascii="Times New Roman" w:hAnsi="Times New Roman"/>
                <w:sz w:val="22"/>
                <w:szCs w:val="22"/>
              </w:rPr>
            </w:pPr>
          </w:p>
        </w:tc>
        <w:tc>
          <w:tcPr>
            <w:tcW w:w="539" w:type="pct"/>
          </w:tcPr>
          <w:p w:rsidR="00952BCC" w:rsidRPr="00F2407D" w:rsidRDefault="00952BCC" w:rsidP="00952BCC">
            <w:pPr>
              <w:rPr>
                <w:rFonts w:ascii="Times New Roman" w:hAnsi="Times New Roman"/>
                <w:sz w:val="24"/>
                <w:szCs w:val="24"/>
              </w:rPr>
            </w:pPr>
          </w:p>
        </w:tc>
        <w:tc>
          <w:tcPr>
            <w:tcW w:w="1472" w:type="pct"/>
            <w:shd w:val="clear" w:color="auto" w:fill="auto"/>
          </w:tcPr>
          <w:p w:rsidR="00952BCC" w:rsidRPr="00F2407D" w:rsidRDefault="003B0B5F" w:rsidP="00AA3791">
            <w:pPr>
              <w:rPr>
                <w:rFonts w:ascii="Times New Roman" w:hAnsi="Times New Roman"/>
                <w:sz w:val="24"/>
                <w:szCs w:val="24"/>
              </w:rPr>
            </w:pPr>
            <w:r w:rsidRPr="00AA3791">
              <w:rPr>
                <w:rFonts w:ascii="Times New Roman" w:hAnsi="Times New Roman"/>
                <w:bCs/>
                <w:color w:val="000000"/>
                <w:sz w:val="24"/>
                <w:szCs w:val="24"/>
              </w:rPr>
              <w:t xml:space="preserve">обсяг видатків на </w:t>
            </w:r>
            <w:r w:rsidR="00AA3791" w:rsidRPr="00AA3791">
              <w:rPr>
                <w:rFonts w:ascii="Times New Roman" w:hAnsi="Times New Roman"/>
                <w:bCs/>
                <w:color w:val="000000"/>
                <w:sz w:val="24"/>
                <w:szCs w:val="24"/>
              </w:rPr>
              <w:t>в</w:t>
            </w:r>
            <w:r w:rsidR="00AA3791" w:rsidRPr="00AA3791">
              <w:rPr>
                <w:rFonts w:ascii="Times New Roman" w:hAnsi="Times New Roman"/>
                <w:sz w:val="24"/>
                <w:szCs w:val="24"/>
              </w:rPr>
              <w:t>иготовлення проектно-кошторисної документації  на проведення</w:t>
            </w:r>
            <w:r w:rsidR="00AA3791" w:rsidRPr="00AA3791">
              <w:rPr>
                <w:rFonts w:ascii="Times New Roman" w:hAnsi="Times New Roman"/>
                <w:bCs/>
                <w:color w:val="000000"/>
                <w:sz w:val="24"/>
                <w:szCs w:val="24"/>
              </w:rPr>
              <w:t xml:space="preserve"> реставрації</w:t>
            </w:r>
            <w:r w:rsidRPr="00AA3791">
              <w:rPr>
                <w:rFonts w:ascii="Times New Roman" w:hAnsi="Times New Roman"/>
                <w:bCs/>
                <w:color w:val="000000"/>
                <w:sz w:val="24"/>
                <w:szCs w:val="24"/>
              </w:rPr>
              <w:t xml:space="preserve"> об'єктів культурної спадщини</w:t>
            </w:r>
          </w:p>
        </w:tc>
        <w:tc>
          <w:tcPr>
            <w:tcW w:w="977" w:type="pct"/>
            <w:vAlign w:val="center"/>
          </w:tcPr>
          <w:p w:rsidR="00952BCC" w:rsidRPr="00F2407D" w:rsidRDefault="00952BCC" w:rsidP="009C5828">
            <w:pPr>
              <w:jc w:val="center"/>
              <w:rPr>
                <w:rFonts w:ascii="Times New Roman" w:hAnsi="Times New Roman"/>
                <w:sz w:val="22"/>
                <w:szCs w:val="22"/>
              </w:rPr>
            </w:pPr>
            <w:proofErr w:type="spellStart"/>
            <w:r w:rsidRPr="00F2407D">
              <w:rPr>
                <w:rFonts w:ascii="Times New Roman" w:hAnsi="Times New Roman"/>
                <w:sz w:val="22"/>
                <w:szCs w:val="22"/>
              </w:rPr>
              <w:t>тис.грн</w:t>
            </w:r>
            <w:proofErr w:type="spellEnd"/>
            <w:r w:rsidRPr="00F2407D">
              <w:rPr>
                <w:rFonts w:ascii="Times New Roman" w:hAnsi="Times New Roman"/>
                <w:sz w:val="22"/>
                <w:szCs w:val="22"/>
              </w:rPr>
              <w:t>.</w:t>
            </w:r>
          </w:p>
        </w:tc>
        <w:tc>
          <w:tcPr>
            <w:tcW w:w="932" w:type="pct"/>
            <w:vAlign w:val="center"/>
          </w:tcPr>
          <w:p w:rsidR="00952BCC" w:rsidRPr="00F2407D" w:rsidRDefault="00952BCC" w:rsidP="00240963">
            <w:pPr>
              <w:jc w:val="center"/>
              <w:rPr>
                <w:rFonts w:ascii="Times New Roman" w:hAnsi="Times New Roman"/>
                <w:sz w:val="22"/>
                <w:szCs w:val="22"/>
              </w:rPr>
            </w:pPr>
            <w:r w:rsidRPr="00F2407D">
              <w:rPr>
                <w:rFonts w:ascii="Times New Roman" w:hAnsi="Times New Roman"/>
                <w:sz w:val="22"/>
                <w:szCs w:val="22"/>
              </w:rPr>
              <w:t>.</w:t>
            </w:r>
            <w:r w:rsidR="00AA3791">
              <w:rPr>
                <w:rFonts w:ascii="Times New Roman" w:hAnsi="Times New Roman"/>
                <w:sz w:val="22"/>
                <w:szCs w:val="22"/>
              </w:rPr>
              <w:t xml:space="preserve"> Рішення </w:t>
            </w:r>
            <w:r w:rsidR="00E9769B">
              <w:rPr>
                <w:rFonts w:ascii="Times New Roman" w:hAnsi="Times New Roman"/>
                <w:sz w:val="22"/>
                <w:szCs w:val="22"/>
              </w:rPr>
              <w:t>39</w:t>
            </w:r>
            <w:r w:rsidR="007C4972">
              <w:rPr>
                <w:rFonts w:ascii="Times New Roman" w:hAnsi="Times New Roman"/>
                <w:sz w:val="22"/>
                <w:szCs w:val="22"/>
              </w:rPr>
              <w:t xml:space="preserve"> </w:t>
            </w:r>
            <w:r w:rsidR="00AA3791">
              <w:rPr>
                <w:rFonts w:ascii="Times New Roman" w:hAnsi="Times New Roman"/>
                <w:sz w:val="22"/>
                <w:szCs w:val="22"/>
              </w:rPr>
              <w:t xml:space="preserve">сесії </w:t>
            </w:r>
          </w:p>
        </w:tc>
        <w:tc>
          <w:tcPr>
            <w:tcW w:w="832" w:type="pct"/>
            <w:vAlign w:val="center"/>
          </w:tcPr>
          <w:p w:rsidR="00952BCC" w:rsidRPr="00814DE6" w:rsidRDefault="00E9769B" w:rsidP="009C5828">
            <w:pPr>
              <w:jc w:val="center"/>
              <w:rPr>
                <w:rFonts w:ascii="Times New Roman" w:hAnsi="Times New Roman"/>
                <w:sz w:val="22"/>
                <w:szCs w:val="22"/>
              </w:rPr>
            </w:pPr>
            <w:r>
              <w:rPr>
                <w:rFonts w:ascii="Times New Roman" w:hAnsi="Times New Roman"/>
                <w:sz w:val="22"/>
                <w:szCs w:val="22"/>
              </w:rPr>
              <w:t>85</w:t>
            </w:r>
            <w:r w:rsidR="003B0B5F">
              <w:rPr>
                <w:rFonts w:ascii="Times New Roman" w:hAnsi="Times New Roman"/>
                <w:sz w:val="22"/>
                <w:szCs w:val="22"/>
              </w:rPr>
              <w:t>,00</w:t>
            </w:r>
          </w:p>
        </w:tc>
      </w:tr>
      <w:tr w:rsidR="00952BCC" w:rsidRPr="00AA1CA7" w:rsidTr="009C5828">
        <w:trPr>
          <w:trHeight w:val="255"/>
        </w:trPr>
        <w:tc>
          <w:tcPr>
            <w:tcW w:w="248"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2</w:t>
            </w:r>
          </w:p>
        </w:tc>
        <w:tc>
          <w:tcPr>
            <w:tcW w:w="539" w:type="pct"/>
          </w:tcPr>
          <w:p w:rsidR="00952BCC" w:rsidRPr="00AA1CA7" w:rsidRDefault="00952BCC" w:rsidP="00952BCC">
            <w:pPr>
              <w:rPr>
                <w:rFonts w:ascii="Times New Roman" w:hAnsi="Times New Roman"/>
                <w:b/>
                <w:sz w:val="22"/>
                <w:szCs w:val="22"/>
              </w:rPr>
            </w:pPr>
          </w:p>
        </w:tc>
        <w:tc>
          <w:tcPr>
            <w:tcW w:w="1472"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продукту</w:t>
            </w:r>
          </w:p>
        </w:tc>
        <w:tc>
          <w:tcPr>
            <w:tcW w:w="977" w:type="pct"/>
            <w:vAlign w:val="center"/>
          </w:tcPr>
          <w:p w:rsidR="00952BCC" w:rsidRPr="00AA1CA7" w:rsidRDefault="00952BCC" w:rsidP="009C5828">
            <w:pPr>
              <w:jc w:val="center"/>
              <w:rPr>
                <w:rFonts w:ascii="Times New Roman" w:hAnsi="Times New Roman"/>
                <w:b/>
                <w:sz w:val="22"/>
                <w:szCs w:val="22"/>
              </w:rPr>
            </w:pPr>
          </w:p>
        </w:tc>
        <w:tc>
          <w:tcPr>
            <w:tcW w:w="932" w:type="pct"/>
            <w:vAlign w:val="center"/>
          </w:tcPr>
          <w:p w:rsidR="00952BCC" w:rsidRPr="00AA1CA7" w:rsidRDefault="00952BCC" w:rsidP="009C5828">
            <w:pPr>
              <w:jc w:val="center"/>
              <w:rPr>
                <w:rFonts w:ascii="Times New Roman" w:hAnsi="Times New Roman"/>
                <w:b/>
                <w:sz w:val="22"/>
                <w:szCs w:val="22"/>
              </w:rPr>
            </w:pPr>
          </w:p>
        </w:tc>
        <w:tc>
          <w:tcPr>
            <w:tcW w:w="832" w:type="pct"/>
            <w:vAlign w:val="center"/>
          </w:tcPr>
          <w:p w:rsidR="00952BCC" w:rsidRPr="0001155B" w:rsidRDefault="00952BCC" w:rsidP="009C5828">
            <w:pPr>
              <w:jc w:val="center"/>
              <w:rPr>
                <w:rFonts w:ascii="Times New Roman" w:hAnsi="Times New Roman"/>
                <w:b/>
                <w:sz w:val="22"/>
                <w:szCs w:val="22"/>
              </w:rPr>
            </w:pPr>
          </w:p>
        </w:tc>
      </w:tr>
      <w:tr w:rsidR="00952BCC" w:rsidRPr="0019522C" w:rsidTr="009C5828">
        <w:trPr>
          <w:trHeight w:val="255"/>
        </w:trPr>
        <w:tc>
          <w:tcPr>
            <w:tcW w:w="248" w:type="pct"/>
            <w:shd w:val="clear" w:color="auto" w:fill="auto"/>
          </w:tcPr>
          <w:p w:rsidR="00952BCC" w:rsidRPr="0019522C" w:rsidRDefault="00952BCC" w:rsidP="00952BCC">
            <w:pPr>
              <w:rPr>
                <w:rFonts w:ascii="Times New Roman" w:hAnsi="Times New Roman"/>
                <w:sz w:val="22"/>
                <w:szCs w:val="22"/>
              </w:rPr>
            </w:pPr>
          </w:p>
        </w:tc>
        <w:tc>
          <w:tcPr>
            <w:tcW w:w="539" w:type="pct"/>
          </w:tcPr>
          <w:p w:rsidR="00952BCC" w:rsidRDefault="00952BCC" w:rsidP="00952BCC">
            <w:pPr>
              <w:rPr>
                <w:rFonts w:ascii="Times New Roman" w:hAnsi="Times New Roman"/>
                <w:sz w:val="24"/>
                <w:szCs w:val="24"/>
              </w:rPr>
            </w:pPr>
          </w:p>
        </w:tc>
        <w:tc>
          <w:tcPr>
            <w:tcW w:w="1472" w:type="pct"/>
            <w:shd w:val="clear" w:color="auto" w:fill="auto"/>
          </w:tcPr>
          <w:p w:rsidR="00952BCC" w:rsidRPr="00AA1CA7" w:rsidRDefault="003B0B5F" w:rsidP="00952BCC">
            <w:pPr>
              <w:rPr>
                <w:rFonts w:ascii="Times New Roman" w:hAnsi="Times New Roman"/>
                <w:sz w:val="24"/>
                <w:szCs w:val="24"/>
              </w:rPr>
            </w:pPr>
            <w:r w:rsidRPr="003134F3">
              <w:rPr>
                <w:rFonts w:ascii="Times New Roman" w:hAnsi="Times New Roman"/>
                <w:bCs/>
                <w:color w:val="000000"/>
                <w:sz w:val="24"/>
                <w:szCs w:val="24"/>
              </w:rPr>
              <w:t>кількість о</w:t>
            </w:r>
            <w:r w:rsidR="00AA3791">
              <w:rPr>
                <w:rFonts w:ascii="Times New Roman" w:hAnsi="Times New Roman"/>
                <w:bCs/>
                <w:color w:val="000000"/>
                <w:sz w:val="24"/>
                <w:szCs w:val="24"/>
              </w:rPr>
              <w:t xml:space="preserve">б'єктів культурної спадщини, по яких </w:t>
            </w:r>
            <w:r w:rsidRPr="003134F3">
              <w:rPr>
                <w:rFonts w:ascii="Times New Roman" w:hAnsi="Times New Roman"/>
                <w:bCs/>
                <w:color w:val="000000"/>
                <w:sz w:val="24"/>
                <w:szCs w:val="24"/>
              </w:rPr>
              <w:t xml:space="preserve"> планується </w:t>
            </w:r>
            <w:r w:rsidR="00AA3791">
              <w:rPr>
                <w:rFonts w:ascii="Times New Roman" w:hAnsi="Times New Roman"/>
                <w:bCs/>
                <w:color w:val="000000"/>
                <w:sz w:val="24"/>
                <w:szCs w:val="24"/>
              </w:rPr>
              <w:t xml:space="preserve">виготовлення проектів для </w:t>
            </w:r>
            <w:r w:rsidRPr="003134F3">
              <w:rPr>
                <w:rFonts w:ascii="Times New Roman" w:hAnsi="Times New Roman"/>
                <w:bCs/>
                <w:color w:val="000000"/>
                <w:sz w:val="24"/>
                <w:szCs w:val="24"/>
              </w:rPr>
              <w:t>реставр</w:t>
            </w:r>
            <w:r w:rsidR="00AA3791">
              <w:rPr>
                <w:rFonts w:ascii="Times New Roman" w:hAnsi="Times New Roman"/>
                <w:bCs/>
                <w:color w:val="000000"/>
                <w:sz w:val="24"/>
                <w:szCs w:val="24"/>
              </w:rPr>
              <w:t>ації</w:t>
            </w:r>
          </w:p>
        </w:tc>
        <w:tc>
          <w:tcPr>
            <w:tcW w:w="977" w:type="pct"/>
            <w:vAlign w:val="center"/>
          </w:tcPr>
          <w:p w:rsidR="00952BCC" w:rsidRPr="0019522C" w:rsidRDefault="00952BCC" w:rsidP="009C5828">
            <w:pPr>
              <w:jc w:val="center"/>
              <w:rPr>
                <w:rFonts w:ascii="Times New Roman" w:hAnsi="Times New Roman"/>
                <w:sz w:val="22"/>
                <w:szCs w:val="22"/>
              </w:rPr>
            </w:pPr>
            <w:r>
              <w:rPr>
                <w:rFonts w:ascii="Times New Roman" w:hAnsi="Times New Roman"/>
                <w:sz w:val="22"/>
                <w:szCs w:val="22"/>
              </w:rPr>
              <w:t>од.</w:t>
            </w:r>
          </w:p>
        </w:tc>
        <w:tc>
          <w:tcPr>
            <w:tcW w:w="932" w:type="pct"/>
            <w:vAlign w:val="center"/>
          </w:tcPr>
          <w:p w:rsidR="00952BCC" w:rsidRPr="0019522C" w:rsidRDefault="00952BCC" w:rsidP="009C5828">
            <w:pPr>
              <w:jc w:val="center"/>
              <w:rPr>
                <w:rFonts w:ascii="Times New Roman" w:hAnsi="Times New Roman"/>
                <w:sz w:val="22"/>
                <w:szCs w:val="22"/>
              </w:rPr>
            </w:pPr>
            <w:r>
              <w:rPr>
                <w:rFonts w:ascii="Times New Roman" w:hAnsi="Times New Roman"/>
                <w:sz w:val="22"/>
                <w:szCs w:val="22"/>
              </w:rPr>
              <w:t>Рішення сесії</w:t>
            </w:r>
            <w:r w:rsidR="00E9769B">
              <w:rPr>
                <w:rFonts w:ascii="Times New Roman" w:hAnsi="Times New Roman"/>
                <w:sz w:val="22"/>
                <w:szCs w:val="22"/>
              </w:rPr>
              <w:t xml:space="preserve"> Додаток 5 </w:t>
            </w:r>
          </w:p>
        </w:tc>
        <w:tc>
          <w:tcPr>
            <w:tcW w:w="832" w:type="pct"/>
            <w:vAlign w:val="center"/>
          </w:tcPr>
          <w:p w:rsidR="00952BCC" w:rsidRPr="0001155B" w:rsidRDefault="00E9769B" w:rsidP="009C5828">
            <w:pPr>
              <w:jc w:val="center"/>
              <w:rPr>
                <w:rFonts w:ascii="Times New Roman" w:hAnsi="Times New Roman"/>
                <w:sz w:val="22"/>
                <w:szCs w:val="22"/>
              </w:rPr>
            </w:pPr>
            <w:r>
              <w:rPr>
                <w:rFonts w:ascii="Times New Roman" w:hAnsi="Times New Roman"/>
                <w:sz w:val="22"/>
                <w:szCs w:val="22"/>
              </w:rPr>
              <w:t>1</w:t>
            </w:r>
          </w:p>
        </w:tc>
      </w:tr>
      <w:tr w:rsidR="00952BCC" w:rsidRPr="00AA1CA7" w:rsidTr="009C5828">
        <w:trPr>
          <w:trHeight w:val="255"/>
        </w:trPr>
        <w:tc>
          <w:tcPr>
            <w:tcW w:w="248"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3</w:t>
            </w:r>
          </w:p>
        </w:tc>
        <w:tc>
          <w:tcPr>
            <w:tcW w:w="539" w:type="pct"/>
          </w:tcPr>
          <w:p w:rsidR="00952BCC" w:rsidRPr="00AA1CA7" w:rsidRDefault="00952BCC" w:rsidP="00952BCC">
            <w:pPr>
              <w:rPr>
                <w:rFonts w:ascii="Times New Roman" w:hAnsi="Times New Roman"/>
                <w:b/>
                <w:sz w:val="22"/>
                <w:szCs w:val="22"/>
              </w:rPr>
            </w:pPr>
          </w:p>
        </w:tc>
        <w:tc>
          <w:tcPr>
            <w:tcW w:w="1472"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ефективності</w:t>
            </w:r>
          </w:p>
        </w:tc>
        <w:tc>
          <w:tcPr>
            <w:tcW w:w="977" w:type="pct"/>
            <w:vAlign w:val="center"/>
          </w:tcPr>
          <w:p w:rsidR="00952BCC" w:rsidRPr="009F7993" w:rsidRDefault="00952BCC" w:rsidP="009C5828">
            <w:pPr>
              <w:jc w:val="center"/>
              <w:rPr>
                <w:rFonts w:ascii="Times New Roman" w:hAnsi="Times New Roman"/>
                <w:sz w:val="22"/>
                <w:szCs w:val="22"/>
              </w:rPr>
            </w:pPr>
          </w:p>
        </w:tc>
        <w:tc>
          <w:tcPr>
            <w:tcW w:w="932" w:type="pct"/>
            <w:vAlign w:val="center"/>
          </w:tcPr>
          <w:p w:rsidR="00952BCC" w:rsidRPr="009F7993" w:rsidRDefault="00952BCC" w:rsidP="009C5828">
            <w:pPr>
              <w:jc w:val="center"/>
              <w:rPr>
                <w:rFonts w:ascii="Times New Roman" w:hAnsi="Times New Roman"/>
                <w:sz w:val="22"/>
                <w:szCs w:val="22"/>
              </w:rPr>
            </w:pPr>
          </w:p>
        </w:tc>
        <w:tc>
          <w:tcPr>
            <w:tcW w:w="832" w:type="pct"/>
            <w:vAlign w:val="center"/>
          </w:tcPr>
          <w:p w:rsidR="00952BCC" w:rsidRPr="00C51236" w:rsidRDefault="00952BCC" w:rsidP="009C5828">
            <w:pPr>
              <w:jc w:val="center"/>
              <w:rPr>
                <w:rFonts w:ascii="Times New Roman" w:hAnsi="Times New Roman"/>
                <w:b/>
                <w:sz w:val="22"/>
                <w:szCs w:val="22"/>
              </w:rPr>
            </w:pPr>
          </w:p>
        </w:tc>
      </w:tr>
      <w:tr w:rsidR="00952BCC" w:rsidRPr="0019522C" w:rsidTr="009C5828">
        <w:trPr>
          <w:trHeight w:val="255"/>
        </w:trPr>
        <w:tc>
          <w:tcPr>
            <w:tcW w:w="248" w:type="pct"/>
            <w:shd w:val="clear" w:color="auto" w:fill="auto"/>
          </w:tcPr>
          <w:p w:rsidR="00952BCC" w:rsidRPr="0019522C" w:rsidRDefault="00952BCC" w:rsidP="00952BCC">
            <w:pPr>
              <w:rPr>
                <w:rFonts w:ascii="Times New Roman" w:hAnsi="Times New Roman"/>
                <w:sz w:val="22"/>
                <w:szCs w:val="22"/>
              </w:rPr>
            </w:pPr>
          </w:p>
        </w:tc>
        <w:tc>
          <w:tcPr>
            <w:tcW w:w="539" w:type="pct"/>
          </w:tcPr>
          <w:p w:rsidR="00952BCC" w:rsidRDefault="00952BCC" w:rsidP="00952BCC">
            <w:pPr>
              <w:rPr>
                <w:rFonts w:ascii="Times New Roman" w:hAnsi="Times New Roman"/>
                <w:sz w:val="22"/>
                <w:szCs w:val="22"/>
              </w:rPr>
            </w:pPr>
          </w:p>
        </w:tc>
        <w:tc>
          <w:tcPr>
            <w:tcW w:w="1472" w:type="pct"/>
            <w:shd w:val="clear" w:color="auto" w:fill="auto"/>
          </w:tcPr>
          <w:p w:rsidR="00952BCC" w:rsidRPr="0019522C" w:rsidRDefault="003B0B5F" w:rsidP="00717C2C">
            <w:pPr>
              <w:rPr>
                <w:rFonts w:ascii="Times New Roman" w:hAnsi="Times New Roman"/>
                <w:sz w:val="22"/>
                <w:szCs w:val="22"/>
              </w:rPr>
            </w:pPr>
            <w:r w:rsidRPr="00B37842">
              <w:rPr>
                <w:rFonts w:ascii="Times New Roman" w:hAnsi="Times New Roman"/>
                <w:bCs/>
                <w:color w:val="000000"/>
                <w:sz w:val="24"/>
                <w:szCs w:val="24"/>
              </w:rPr>
              <w:t>середні видатки на</w:t>
            </w:r>
            <w:r w:rsidR="00717C2C">
              <w:rPr>
                <w:rFonts w:ascii="Times New Roman" w:hAnsi="Times New Roman"/>
                <w:bCs/>
                <w:color w:val="000000"/>
                <w:sz w:val="24"/>
                <w:szCs w:val="24"/>
              </w:rPr>
              <w:t xml:space="preserve"> виготовлення одної проектно-кошторисної документації </w:t>
            </w:r>
          </w:p>
        </w:tc>
        <w:tc>
          <w:tcPr>
            <w:tcW w:w="977" w:type="pct"/>
            <w:vAlign w:val="center"/>
          </w:tcPr>
          <w:p w:rsidR="00952BCC" w:rsidRPr="009F7993" w:rsidRDefault="00952BCC" w:rsidP="009C5828">
            <w:pPr>
              <w:jc w:val="center"/>
            </w:pPr>
            <w:proofErr w:type="spellStart"/>
            <w:r w:rsidRPr="009F7993">
              <w:rPr>
                <w:rFonts w:ascii="Times New Roman" w:hAnsi="Times New Roman"/>
                <w:sz w:val="22"/>
                <w:szCs w:val="22"/>
              </w:rPr>
              <w:t>тис.грн</w:t>
            </w:r>
            <w:proofErr w:type="spellEnd"/>
            <w:r w:rsidRPr="009F7993">
              <w:rPr>
                <w:rFonts w:ascii="Times New Roman" w:hAnsi="Times New Roman"/>
                <w:sz w:val="22"/>
                <w:szCs w:val="22"/>
              </w:rPr>
              <w:t>.</w:t>
            </w:r>
          </w:p>
        </w:tc>
        <w:tc>
          <w:tcPr>
            <w:tcW w:w="932" w:type="pct"/>
            <w:vAlign w:val="center"/>
          </w:tcPr>
          <w:p w:rsidR="00952BCC" w:rsidRPr="009F7993" w:rsidRDefault="00952BCC" w:rsidP="009C5828">
            <w:pPr>
              <w:jc w:val="center"/>
            </w:pPr>
            <w:r w:rsidRPr="009F7993">
              <w:rPr>
                <w:rFonts w:ascii="Times New Roman" w:hAnsi="Times New Roman"/>
                <w:sz w:val="22"/>
                <w:szCs w:val="22"/>
              </w:rPr>
              <w:t>розрахунок</w:t>
            </w:r>
          </w:p>
        </w:tc>
        <w:tc>
          <w:tcPr>
            <w:tcW w:w="832" w:type="pct"/>
            <w:vAlign w:val="center"/>
          </w:tcPr>
          <w:p w:rsidR="00952BCC" w:rsidRPr="00C51236" w:rsidRDefault="00240963" w:rsidP="00E9769B">
            <w:pPr>
              <w:rPr>
                <w:rFonts w:ascii="Times New Roman" w:hAnsi="Times New Roman"/>
                <w:sz w:val="22"/>
                <w:szCs w:val="22"/>
              </w:rPr>
            </w:pPr>
            <w:r>
              <w:rPr>
                <w:rFonts w:ascii="Times New Roman" w:hAnsi="Times New Roman"/>
                <w:sz w:val="22"/>
                <w:szCs w:val="22"/>
              </w:rPr>
              <w:t xml:space="preserve">               </w:t>
            </w:r>
            <w:r w:rsidR="00E9769B">
              <w:rPr>
                <w:rFonts w:ascii="Times New Roman" w:hAnsi="Times New Roman"/>
                <w:sz w:val="22"/>
                <w:szCs w:val="22"/>
              </w:rPr>
              <w:t>85</w:t>
            </w:r>
            <w:r w:rsidR="003B0B5F">
              <w:rPr>
                <w:rFonts w:ascii="Times New Roman" w:hAnsi="Times New Roman"/>
                <w:sz w:val="22"/>
                <w:szCs w:val="22"/>
              </w:rPr>
              <w:t>,00</w:t>
            </w:r>
          </w:p>
        </w:tc>
      </w:tr>
      <w:tr w:rsidR="00952BCC" w:rsidRPr="00AA1CA7" w:rsidTr="009C5828">
        <w:trPr>
          <w:trHeight w:val="255"/>
        </w:trPr>
        <w:tc>
          <w:tcPr>
            <w:tcW w:w="248"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4</w:t>
            </w:r>
          </w:p>
        </w:tc>
        <w:tc>
          <w:tcPr>
            <w:tcW w:w="539" w:type="pct"/>
          </w:tcPr>
          <w:p w:rsidR="00952BCC" w:rsidRPr="00AA1CA7" w:rsidRDefault="00952BCC" w:rsidP="00952BCC">
            <w:pPr>
              <w:rPr>
                <w:rFonts w:ascii="Times New Roman" w:hAnsi="Times New Roman"/>
                <w:b/>
                <w:sz w:val="22"/>
                <w:szCs w:val="22"/>
              </w:rPr>
            </w:pPr>
          </w:p>
        </w:tc>
        <w:tc>
          <w:tcPr>
            <w:tcW w:w="1472" w:type="pct"/>
            <w:shd w:val="clear" w:color="auto" w:fill="auto"/>
          </w:tcPr>
          <w:p w:rsidR="00952BCC" w:rsidRPr="00AA1CA7" w:rsidRDefault="00952BCC" w:rsidP="00952BCC">
            <w:pPr>
              <w:rPr>
                <w:rFonts w:ascii="Times New Roman" w:hAnsi="Times New Roman"/>
                <w:b/>
                <w:sz w:val="22"/>
                <w:szCs w:val="22"/>
              </w:rPr>
            </w:pPr>
            <w:r w:rsidRPr="00AA1CA7">
              <w:rPr>
                <w:rFonts w:ascii="Times New Roman" w:hAnsi="Times New Roman"/>
                <w:b/>
                <w:sz w:val="22"/>
                <w:szCs w:val="22"/>
              </w:rPr>
              <w:t>якості</w:t>
            </w:r>
          </w:p>
        </w:tc>
        <w:tc>
          <w:tcPr>
            <w:tcW w:w="977" w:type="pct"/>
            <w:vAlign w:val="center"/>
          </w:tcPr>
          <w:p w:rsidR="00952BCC" w:rsidRPr="009F7993" w:rsidRDefault="00952BCC" w:rsidP="009C5828">
            <w:pPr>
              <w:jc w:val="center"/>
              <w:rPr>
                <w:rFonts w:ascii="Times New Roman" w:hAnsi="Times New Roman"/>
                <w:sz w:val="22"/>
                <w:szCs w:val="22"/>
              </w:rPr>
            </w:pPr>
          </w:p>
        </w:tc>
        <w:tc>
          <w:tcPr>
            <w:tcW w:w="932" w:type="pct"/>
            <w:vAlign w:val="center"/>
          </w:tcPr>
          <w:p w:rsidR="00952BCC" w:rsidRPr="009F7993" w:rsidRDefault="00952BCC" w:rsidP="009C5828">
            <w:pPr>
              <w:jc w:val="center"/>
              <w:rPr>
                <w:rFonts w:ascii="Times New Roman" w:hAnsi="Times New Roman"/>
                <w:sz w:val="22"/>
                <w:szCs w:val="22"/>
              </w:rPr>
            </w:pPr>
          </w:p>
        </w:tc>
        <w:tc>
          <w:tcPr>
            <w:tcW w:w="832" w:type="pct"/>
            <w:vAlign w:val="center"/>
          </w:tcPr>
          <w:p w:rsidR="00952BCC" w:rsidRPr="00D47927" w:rsidRDefault="00952BCC" w:rsidP="009C5828">
            <w:pPr>
              <w:jc w:val="center"/>
              <w:rPr>
                <w:rFonts w:ascii="Times New Roman" w:hAnsi="Times New Roman"/>
                <w:b/>
                <w:sz w:val="22"/>
                <w:szCs w:val="22"/>
                <w:highlight w:val="yellow"/>
              </w:rPr>
            </w:pPr>
          </w:p>
        </w:tc>
      </w:tr>
      <w:tr w:rsidR="00952BCC" w:rsidRPr="0019522C" w:rsidTr="009C5828">
        <w:trPr>
          <w:trHeight w:val="255"/>
        </w:trPr>
        <w:tc>
          <w:tcPr>
            <w:tcW w:w="248" w:type="pct"/>
            <w:shd w:val="clear" w:color="auto" w:fill="auto"/>
          </w:tcPr>
          <w:p w:rsidR="00952BCC" w:rsidRPr="0019522C" w:rsidRDefault="00952BCC" w:rsidP="00952BCC">
            <w:pPr>
              <w:rPr>
                <w:rFonts w:ascii="Times New Roman" w:hAnsi="Times New Roman"/>
                <w:sz w:val="22"/>
                <w:szCs w:val="22"/>
              </w:rPr>
            </w:pPr>
          </w:p>
        </w:tc>
        <w:tc>
          <w:tcPr>
            <w:tcW w:w="539" w:type="pct"/>
          </w:tcPr>
          <w:p w:rsidR="00952BCC" w:rsidRPr="008830C4" w:rsidRDefault="00952BCC" w:rsidP="00952BCC">
            <w:pPr>
              <w:rPr>
                <w:rFonts w:ascii="Times New Roman" w:eastAsia="Calibri" w:hAnsi="Times New Roman"/>
                <w:bCs/>
                <w:sz w:val="22"/>
                <w:szCs w:val="22"/>
                <w:lang w:eastAsia="en-US"/>
              </w:rPr>
            </w:pPr>
          </w:p>
        </w:tc>
        <w:tc>
          <w:tcPr>
            <w:tcW w:w="1472" w:type="pct"/>
            <w:shd w:val="clear" w:color="auto" w:fill="auto"/>
          </w:tcPr>
          <w:p w:rsidR="00952BCC" w:rsidRPr="008830C4" w:rsidRDefault="003B0B5F" w:rsidP="00952BCC">
            <w:pPr>
              <w:rPr>
                <w:rFonts w:ascii="Times New Roman" w:hAnsi="Times New Roman"/>
                <w:sz w:val="22"/>
                <w:szCs w:val="22"/>
              </w:rPr>
            </w:pPr>
            <w:r>
              <w:rPr>
                <w:rFonts w:ascii="Times New Roman" w:hAnsi="Times New Roman"/>
                <w:sz w:val="22"/>
                <w:szCs w:val="22"/>
              </w:rPr>
              <w:t>Рівень готовності відреставрованих об’єктів</w:t>
            </w:r>
          </w:p>
        </w:tc>
        <w:tc>
          <w:tcPr>
            <w:tcW w:w="977" w:type="pct"/>
            <w:vAlign w:val="center"/>
          </w:tcPr>
          <w:p w:rsidR="00952BCC" w:rsidRPr="009F7993" w:rsidRDefault="00952BCC" w:rsidP="009C5828">
            <w:pPr>
              <w:jc w:val="center"/>
              <w:rPr>
                <w:rFonts w:ascii="Times New Roman" w:hAnsi="Times New Roman"/>
                <w:sz w:val="22"/>
                <w:szCs w:val="22"/>
              </w:rPr>
            </w:pPr>
            <w:r w:rsidRPr="009F7993">
              <w:rPr>
                <w:rFonts w:ascii="Times New Roman" w:hAnsi="Times New Roman"/>
                <w:sz w:val="22"/>
                <w:szCs w:val="22"/>
              </w:rPr>
              <w:t>%</w:t>
            </w:r>
          </w:p>
        </w:tc>
        <w:tc>
          <w:tcPr>
            <w:tcW w:w="932" w:type="pct"/>
            <w:vAlign w:val="center"/>
          </w:tcPr>
          <w:p w:rsidR="00952BCC" w:rsidRDefault="00952BCC" w:rsidP="009C5828">
            <w:pPr>
              <w:jc w:val="center"/>
              <w:rPr>
                <w:rFonts w:ascii="Times New Roman" w:hAnsi="Times New Roman"/>
                <w:sz w:val="22"/>
                <w:szCs w:val="22"/>
              </w:rPr>
            </w:pPr>
          </w:p>
          <w:p w:rsidR="000B62DD" w:rsidRPr="002C080C" w:rsidRDefault="000B62DD" w:rsidP="002C6BB5">
            <w:pPr>
              <w:rPr>
                <w:rFonts w:ascii="Times New Roman" w:hAnsi="Times New Roman"/>
                <w:sz w:val="20"/>
              </w:rPr>
            </w:pPr>
          </w:p>
        </w:tc>
        <w:tc>
          <w:tcPr>
            <w:tcW w:w="832" w:type="pct"/>
            <w:shd w:val="clear" w:color="auto" w:fill="auto"/>
            <w:vAlign w:val="center"/>
          </w:tcPr>
          <w:p w:rsidR="00952BCC" w:rsidRPr="00AA3791" w:rsidRDefault="00AA3791" w:rsidP="00AA3791">
            <w:pPr>
              <w:jc w:val="center"/>
              <w:rPr>
                <w:rFonts w:ascii="Times New Roman" w:hAnsi="Times New Roman"/>
                <w:sz w:val="22"/>
                <w:szCs w:val="22"/>
              </w:rPr>
            </w:pPr>
            <w:r w:rsidRPr="00AA3791">
              <w:rPr>
                <w:rFonts w:ascii="Times New Roman" w:hAnsi="Times New Roman"/>
                <w:sz w:val="22"/>
                <w:szCs w:val="22"/>
              </w:rPr>
              <w:t>---</w:t>
            </w:r>
          </w:p>
          <w:p w:rsidR="00952BCC" w:rsidRPr="009840E8" w:rsidRDefault="00952BCC" w:rsidP="009C5828">
            <w:pPr>
              <w:jc w:val="center"/>
              <w:rPr>
                <w:rFonts w:ascii="Times New Roman" w:hAnsi="Times New Roman"/>
                <w:sz w:val="22"/>
                <w:szCs w:val="22"/>
                <w:highlight w:val="yellow"/>
              </w:rPr>
            </w:pPr>
          </w:p>
        </w:tc>
      </w:tr>
    </w:tbl>
    <w:p w:rsidR="00193B50" w:rsidRPr="0019522C" w:rsidRDefault="00193B50" w:rsidP="00DA4C69">
      <w:pPr>
        <w:ind w:firstLine="426"/>
        <w:rPr>
          <w:rFonts w:ascii="Times New Roman" w:hAnsi="Times New Roman"/>
          <w:szCs w:val="28"/>
        </w:rPr>
      </w:pPr>
      <w:r w:rsidRPr="0019522C">
        <w:rPr>
          <w:rFonts w:ascii="Times New Roman" w:hAnsi="Times New Roman"/>
          <w:szCs w:val="28"/>
        </w:rPr>
        <w:t>1</w:t>
      </w:r>
      <w:r w:rsidR="003706FD" w:rsidRPr="0019522C">
        <w:rPr>
          <w:rFonts w:ascii="Times New Roman" w:hAnsi="Times New Roman"/>
          <w:szCs w:val="28"/>
        </w:rPr>
        <w:t>1</w:t>
      </w:r>
      <w:r w:rsidRPr="0019522C">
        <w:rPr>
          <w:rFonts w:ascii="Times New Roman" w:hAnsi="Times New Roman"/>
          <w:szCs w:val="28"/>
        </w:rPr>
        <w:t>. Дже</w:t>
      </w:r>
      <w:r w:rsidR="00537C53" w:rsidRPr="0019522C">
        <w:rPr>
          <w:rFonts w:ascii="Times New Roman" w:hAnsi="Times New Roman"/>
          <w:szCs w:val="28"/>
        </w:rPr>
        <w:t>р</w:t>
      </w:r>
      <w:r w:rsidRPr="0019522C">
        <w:rPr>
          <w:rFonts w:ascii="Times New Roman" w:hAnsi="Times New Roman"/>
          <w:szCs w:val="28"/>
        </w:rPr>
        <w:t>ел</w:t>
      </w:r>
      <w:r w:rsidR="00537C53" w:rsidRPr="0019522C">
        <w:rPr>
          <w:rFonts w:ascii="Times New Roman" w:hAnsi="Times New Roman"/>
          <w:szCs w:val="28"/>
        </w:rPr>
        <w:t>а</w:t>
      </w:r>
      <w:r w:rsidRPr="0019522C">
        <w:rPr>
          <w:rFonts w:ascii="Times New Roman" w:hAnsi="Times New Roman"/>
          <w:szCs w:val="28"/>
        </w:rPr>
        <w:t xml:space="preserve"> фін</w:t>
      </w:r>
      <w:r w:rsidR="00537C53" w:rsidRPr="0019522C">
        <w:rPr>
          <w:rFonts w:ascii="Times New Roman" w:hAnsi="Times New Roman"/>
          <w:szCs w:val="28"/>
        </w:rPr>
        <w:t>а</w:t>
      </w:r>
      <w:r w:rsidRPr="0019522C">
        <w:rPr>
          <w:rFonts w:ascii="Times New Roman" w:hAnsi="Times New Roman"/>
          <w:szCs w:val="28"/>
        </w:rPr>
        <w:t>нсув</w:t>
      </w:r>
      <w:r w:rsidR="00537C53" w:rsidRPr="0019522C">
        <w:rPr>
          <w:rFonts w:ascii="Times New Roman" w:hAnsi="Times New Roman"/>
          <w:szCs w:val="28"/>
        </w:rPr>
        <w:t>а</w:t>
      </w:r>
      <w:r w:rsidRPr="0019522C">
        <w:rPr>
          <w:rFonts w:ascii="Times New Roman" w:hAnsi="Times New Roman"/>
          <w:szCs w:val="28"/>
        </w:rPr>
        <w:t>ння інвестиційних п</w:t>
      </w:r>
      <w:r w:rsidR="00537C53" w:rsidRPr="0019522C">
        <w:rPr>
          <w:rFonts w:ascii="Times New Roman" w:hAnsi="Times New Roman"/>
          <w:szCs w:val="28"/>
        </w:rPr>
        <w:t>р</w:t>
      </w:r>
      <w:r w:rsidRPr="0019522C">
        <w:rPr>
          <w:rFonts w:ascii="Times New Roman" w:hAnsi="Times New Roman"/>
          <w:szCs w:val="28"/>
        </w:rPr>
        <w:t>оектів</w:t>
      </w:r>
      <w:r w:rsidR="00847001">
        <w:rPr>
          <w:rFonts w:ascii="Times New Roman" w:hAnsi="Times New Roman"/>
          <w:szCs w:val="28"/>
        </w:rPr>
        <w:t xml:space="preserve"> у розрізі під</w:t>
      </w:r>
      <w:r w:rsidRPr="0019522C">
        <w:rPr>
          <w:rFonts w:ascii="Times New Roman" w:hAnsi="Times New Roman"/>
          <w:szCs w:val="28"/>
        </w:rPr>
        <w:t>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w:t>
      </w:r>
      <w:r w:rsidR="00847001" w:rsidRPr="00847001">
        <w:rPr>
          <w:rFonts w:ascii="Times New Roman" w:hAnsi="Times New Roman"/>
          <w:szCs w:val="28"/>
          <w:vertAlign w:val="superscript"/>
        </w:rPr>
        <w:t>2</w:t>
      </w:r>
      <w:r w:rsidRPr="0019522C">
        <w:rPr>
          <w:rFonts w:ascii="Times New Roman" w:hAnsi="Times New Roman"/>
          <w:szCs w:val="28"/>
        </w:rPr>
        <w:t>:</w:t>
      </w:r>
    </w:p>
    <w:p w:rsidR="00613E32" w:rsidRPr="0019522C" w:rsidRDefault="00613E32" w:rsidP="00DA4C69">
      <w:pPr>
        <w:ind w:left="720"/>
        <w:jc w:val="right"/>
        <w:rPr>
          <w:rFonts w:ascii="Times New Roman" w:hAnsi="Times New Roman"/>
          <w:szCs w:val="28"/>
        </w:rPr>
      </w:pPr>
      <w:r w:rsidRPr="0019522C">
        <w:rPr>
          <w:rFonts w:ascii="Times New Roman" w:hAnsi="Times New Roman"/>
          <w:sz w:val="24"/>
          <w:szCs w:val="24"/>
        </w:rPr>
        <w:t>(тис. грн</w:t>
      </w:r>
      <w:r w:rsidR="003706FD" w:rsidRPr="0019522C">
        <w:rPr>
          <w:rFonts w:ascii="Times New Roman" w:hAnsi="Times New Roman"/>
          <w:sz w:val="24"/>
          <w:szCs w:val="24"/>
        </w:rPr>
        <w:t>.</w:t>
      </w:r>
      <w:r w:rsidRPr="0019522C">
        <w:rPr>
          <w:rFonts w:ascii="Times New Roman" w:hAnsi="Times New Roman"/>
          <w:sz w:val="24"/>
          <w:szCs w:val="24"/>
        </w:rPr>
        <w:t>)</w:t>
      </w:r>
    </w:p>
    <w:tbl>
      <w:tblPr>
        <w:tblW w:w="5000" w:type="pct"/>
        <w:tblCellMar>
          <w:left w:w="120" w:type="dxa"/>
          <w:right w:w="120" w:type="dxa"/>
        </w:tblCellMar>
        <w:tblLook w:val="0000"/>
      </w:tblPr>
      <w:tblGrid>
        <w:gridCol w:w="1010"/>
        <w:gridCol w:w="3089"/>
        <w:gridCol w:w="954"/>
        <w:gridCol w:w="1207"/>
        <w:gridCol w:w="825"/>
        <w:gridCol w:w="954"/>
        <w:gridCol w:w="1208"/>
        <w:gridCol w:w="826"/>
        <w:gridCol w:w="955"/>
        <w:gridCol w:w="1208"/>
        <w:gridCol w:w="826"/>
        <w:gridCol w:w="2315"/>
      </w:tblGrid>
      <w:tr w:rsidR="00316E84" w:rsidRPr="0019522C">
        <w:trPr>
          <w:cantSplit/>
          <w:trHeight w:val="258"/>
          <w:tblHeader/>
        </w:trPr>
        <w:tc>
          <w:tcPr>
            <w:tcW w:w="323" w:type="pct"/>
            <w:tcBorders>
              <w:top w:val="single" w:sz="6" w:space="0" w:color="000000"/>
              <w:left w:val="single" w:sz="6" w:space="0" w:color="000000"/>
              <w:bottom w:val="nil"/>
              <w:right w:val="single" w:sz="6" w:space="0" w:color="000000"/>
            </w:tcBorders>
            <w:vAlign w:val="center"/>
          </w:tcPr>
          <w:p w:rsidR="00316E84" w:rsidRPr="0019522C" w:rsidRDefault="00316E84"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316E84" w:rsidRPr="0019522C" w:rsidRDefault="00316E84"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316E84" w:rsidRPr="0019522C" w:rsidRDefault="003706FD" w:rsidP="00DA4C69">
            <w:pPr>
              <w:jc w:val="center"/>
              <w:rPr>
                <w:rFonts w:ascii="Times New Roman" w:hAnsi="Times New Roman"/>
                <w:snapToGrid w:val="0"/>
                <w:sz w:val="22"/>
                <w:szCs w:val="22"/>
              </w:rPr>
            </w:pPr>
            <w:r w:rsidRPr="0019522C">
              <w:rPr>
                <w:rFonts w:ascii="Times New Roman" w:hAnsi="Times New Roman"/>
                <w:snapToGrid w:val="0"/>
                <w:sz w:val="22"/>
                <w:szCs w:val="22"/>
              </w:rPr>
              <w:t>Касові</w:t>
            </w:r>
            <w:r w:rsidR="00316E84" w:rsidRPr="0019522C">
              <w:rPr>
                <w:rFonts w:ascii="Times New Roman" w:hAnsi="Times New Roman"/>
                <w:snapToGrid w:val="0"/>
                <w:sz w:val="22"/>
                <w:szCs w:val="22"/>
              </w:rPr>
              <w:t xml:space="preserve"> видатки станом на </w:t>
            </w:r>
            <w:r w:rsidR="00EF0BCD" w:rsidRPr="0019522C">
              <w:rPr>
                <w:rFonts w:ascii="Times New Roman" w:hAnsi="Times New Roman"/>
                <w:snapToGrid w:val="0"/>
                <w:sz w:val="22"/>
                <w:szCs w:val="22"/>
              </w:rPr>
              <w:br/>
            </w:r>
            <w:r w:rsidR="00316E84" w:rsidRPr="0019522C">
              <w:rPr>
                <w:rFonts w:ascii="Times New Roman" w:hAnsi="Times New Roman"/>
                <w:snapToGrid w:val="0"/>
                <w:sz w:val="22"/>
                <w:szCs w:val="22"/>
              </w:rP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316E84" w:rsidRPr="0019522C" w:rsidRDefault="00316E84"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План </w:t>
            </w:r>
            <w:r w:rsidR="009D288F">
              <w:rPr>
                <w:rFonts w:ascii="Times New Roman" w:hAnsi="Times New Roman"/>
                <w:snapToGrid w:val="0"/>
                <w:sz w:val="22"/>
                <w:szCs w:val="22"/>
              </w:rPr>
              <w:t xml:space="preserve">видатків </w:t>
            </w:r>
            <w:r w:rsidRPr="0019522C">
              <w:rPr>
                <w:rFonts w:ascii="Times New Roman" w:hAnsi="Times New Roman"/>
                <w:snapToGrid w:val="0"/>
                <w:sz w:val="22"/>
                <w:szCs w:val="22"/>
              </w:rPr>
              <w:t>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316E84" w:rsidRPr="0019522C" w:rsidRDefault="00316E84"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Прогноз </w:t>
            </w:r>
            <w:r w:rsidR="009D288F">
              <w:rPr>
                <w:rFonts w:ascii="Times New Roman" w:hAnsi="Times New Roman"/>
                <w:snapToGrid w:val="0"/>
                <w:sz w:val="22"/>
                <w:szCs w:val="22"/>
              </w:rPr>
              <w:t xml:space="preserve">видатків </w:t>
            </w:r>
            <w:r w:rsidRPr="0019522C">
              <w:rPr>
                <w:rFonts w:ascii="Times New Roman" w:hAnsi="Times New Roman"/>
                <w:snapToGrid w:val="0"/>
                <w:sz w:val="22"/>
                <w:szCs w:val="22"/>
              </w:rPr>
              <w:t>до кінця реалізації</w:t>
            </w:r>
            <w:r w:rsidR="009D288F">
              <w:rPr>
                <w:rFonts w:ascii="Times New Roman" w:hAnsi="Times New Roman"/>
                <w:snapToGrid w:val="0"/>
                <w:sz w:val="22"/>
                <w:szCs w:val="22"/>
              </w:rPr>
              <w:t xml:space="preserve"> інвестиційного</w:t>
            </w:r>
            <w:r w:rsidRPr="0019522C">
              <w:rPr>
                <w:rFonts w:ascii="Times New Roman" w:hAnsi="Times New Roman"/>
                <w:snapToGrid w:val="0"/>
                <w:sz w:val="22"/>
                <w:szCs w:val="22"/>
              </w:rPr>
              <w:t xml:space="preserve"> </w:t>
            </w:r>
            <w:proofErr w:type="spellStart"/>
            <w:r w:rsidRPr="0019522C">
              <w:rPr>
                <w:rFonts w:ascii="Times New Roman" w:hAnsi="Times New Roman"/>
                <w:snapToGrid w:val="0"/>
                <w:sz w:val="22"/>
                <w:szCs w:val="22"/>
              </w:rPr>
              <w:t>проекту</w:t>
            </w:r>
            <w:r w:rsidR="009D288F">
              <w:rPr>
                <w:rFonts w:ascii="Times New Roman" w:hAnsi="Times New Roman"/>
                <w:snapToGrid w:val="0"/>
                <w:sz w:val="22"/>
                <w:szCs w:val="22"/>
              </w:rPr>
              <w:t>³</w:t>
            </w:r>
            <w:proofErr w:type="spellEnd"/>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316E84" w:rsidRPr="0019522C" w:rsidRDefault="00316E84"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316E84" w:rsidRPr="0019522C">
        <w:trPr>
          <w:cantSplit/>
          <w:trHeight w:val="453"/>
          <w:tblHeader/>
        </w:trPr>
        <w:tc>
          <w:tcPr>
            <w:tcW w:w="323" w:type="pct"/>
            <w:tcBorders>
              <w:top w:val="nil"/>
              <w:left w:val="single" w:sz="6" w:space="0" w:color="000000"/>
              <w:bottom w:val="nil"/>
              <w:right w:val="single" w:sz="6" w:space="0" w:color="000000"/>
            </w:tcBorders>
            <w:vAlign w:val="center"/>
          </w:tcPr>
          <w:p w:rsidR="00316E84" w:rsidRPr="0019522C" w:rsidRDefault="00316E84"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shd w:val="clear" w:color="auto" w:fill="auto"/>
            <w:vAlign w:val="center"/>
          </w:tcPr>
          <w:p w:rsidR="00316E84" w:rsidRPr="0019522C" w:rsidRDefault="00316E84"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DA4C69">
            <w:pPr>
              <w:jc w:val="center"/>
              <w:rPr>
                <w:rFonts w:ascii="Times New Roman" w:hAnsi="Times New Roman"/>
                <w:sz w:val="22"/>
                <w:szCs w:val="22"/>
              </w:rPr>
            </w:pPr>
            <w:proofErr w:type="spellStart"/>
            <w:r w:rsidRPr="0019522C">
              <w:rPr>
                <w:rFonts w:ascii="Times New Roman" w:hAnsi="Times New Roman"/>
                <w:sz w:val="22"/>
                <w:szCs w:val="22"/>
              </w:rPr>
              <w:t>з</w:t>
            </w:r>
            <w:r w:rsidR="00316E84" w:rsidRPr="0019522C">
              <w:rPr>
                <w:rFonts w:ascii="Times New Roman" w:hAnsi="Times New Roman"/>
                <w:sz w:val="22"/>
                <w:szCs w:val="22"/>
              </w:rPr>
              <w:t>агаль-ний</w:t>
            </w:r>
            <w:proofErr w:type="spellEnd"/>
          </w:p>
          <w:p w:rsidR="00316E84" w:rsidRPr="0019522C" w:rsidRDefault="00316E84"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DA4C69">
            <w:pPr>
              <w:jc w:val="center"/>
              <w:rPr>
                <w:rFonts w:ascii="Times New Roman" w:hAnsi="Times New Roman"/>
                <w:sz w:val="22"/>
                <w:szCs w:val="22"/>
              </w:rPr>
            </w:pPr>
            <w:proofErr w:type="spellStart"/>
            <w:r w:rsidRPr="0019522C">
              <w:rPr>
                <w:rFonts w:ascii="Times New Roman" w:hAnsi="Times New Roman"/>
                <w:sz w:val="22"/>
                <w:szCs w:val="22"/>
              </w:rPr>
              <w:t>с</w:t>
            </w:r>
            <w:r w:rsidR="00316E84" w:rsidRPr="0019522C">
              <w:rPr>
                <w:rFonts w:ascii="Times New Roman" w:hAnsi="Times New Roman"/>
                <w:sz w:val="22"/>
                <w:szCs w:val="22"/>
              </w:rPr>
              <w:t>пеціаль-</w:t>
            </w:r>
            <w:proofErr w:type="spellEnd"/>
          </w:p>
          <w:p w:rsidR="00316E84" w:rsidRPr="0019522C" w:rsidRDefault="00316E84"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DA4C69">
            <w:pPr>
              <w:jc w:val="center"/>
              <w:rPr>
                <w:rFonts w:ascii="Times New Roman" w:hAnsi="Times New Roman"/>
                <w:snapToGrid w:val="0"/>
                <w:sz w:val="22"/>
                <w:szCs w:val="22"/>
              </w:rPr>
            </w:pPr>
            <w:r w:rsidRPr="0019522C">
              <w:rPr>
                <w:rFonts w:ascii="Times New Roman" w:hAnsi="Times New Roman"/>
                <w:snapToGrid w:val="0"/>
                <w:sz w:val="22"/>
                <w:szCs w:val="22"/>
              </w:rPr>
              <w:t>р</w:t>
            </w:r>
            <w:r w:rsidR="00316E84" w:rsidRPr="0019522C">
              <w:rPr>
                <w:rFonts w:ascii="Times New Roman" w:hAnsi="Times New Roman"/>
                <w:snapToGrid w:val="0"/>
                <w:sz w:val="22"/>
                <w:szCs w:val="22"/>
              </w:rPr>
              <w:t>азом</w:t>
            </w:r>
          </w:p>
        </w:tc>
        <w:tc>
          <w:tcPr>
            <w:tcW w:w="311"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DA4C69">
            <w:pPr>
              <w:jc w:val="center"/>
              <w:rPr>
                <w:rFonts w:ascii="Times New Roman" w:hAnsi="Times New Roman"/>
                <w:sz w:val="22"/>
                <w:szCs w:val="22"/>
              </w:rPr>
            </w:pPr>
            <w:proofErr w:type="spellStart"/>
            <w:r w:rsidRPr="0019522C">
              <w:rPr>
                <w:rFonts w:ascii="Times New Roman" w:hAnsi="Times New Roman"/>
                <w:sz w:val="22"/>
                <w:szCs w:val="22"/>
              </w:rPr>
              <w:t>з</w:t>
            </w:r>
            <w:r w:rsidR="00316E84" w:rsidRPr="0019522C">
              <w:rPr>
                <w:rFonts w:ascii="Times New Roman" w:hAnsi="Times New Roman"/>
                <w:sz w:val="22"/>
                <w:szCs w:val="22"/>
              </w:rPr>
              <w:t>агаль-ний</w:t>
            </w:r>
            <w:proofErr w:type="spellEnd"/>
          </w:p>
          <w:p w:rsidR="00316E84" w:rsidRPr="0019522C" w:rsidRDefault="00316E84"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DA4C69">
            <w:pPr>
              <w:jc w:val="center"/>
              <w:rPr>
                <w:rFonts w:ascii="Times New Roman" w:hAnsi="Times New Roman"/>
                <w:sz w:val="22"/>
                <w:szCs w:val="22"/>
              </w:rPr>
            </w:pPr>
            <w:proofErr w:type="spellStart"/>
            <w:r w:rsidRPr="0019522C">
              <w:rPr>
                <w:rFonts w:ascii="Times New Roman" w:hAnsi="Times New Roman"/>
                <w:sz w:val="22"/>
                <w:szCs w:val="22"/>
              </w:rPr>
              <w:t>с</w:t>
            </w:r>
            <w:r w:rsidR="00316E84" w:rsidRPr="0019522C">
              <w:rPr>
                <w:rFonts w:ascii="Times New Roman" w:hAnsi="Times New Roman"/>
                <w:sz w:val="22"/>
                <w:szCs w:val="22"/>
              </w:rPr>
              <w:t>пеціаль-</w:t>
            </w:r>
            <w:proofErr w:type="spellEnd"/>
          </w:p>
          <w:p w:rsidR="00316E84" w:rsidRPr="0019522C" w:rsidRDefault="00316E84"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DA4C69">
            <w:pPr>
              <w:jc w:val="center"/>
              <w:rPr>
                <w:rFonts w:ascii="Times New Roman" w:hAnsi="Times New Roman"/>
                <w:snapToGrid w:val="0"/>
                <w:sz w:val="22"/>
                <w:szCs w:val="22"/>
              </w:rPr>
            </w:pPr>
            <w:r w:rsidRPr="0019522C">
              <w:rPr>
                <w:rFonts w:ascii="Times New Roman" w:hAnsi="Times New Roman"/>
                <w:snapToGrid w:val="0"/>
                <w:sz w:val="22"/>
                <w:szCs w:val="22"/>
              </w:rPr>
              <w:t>р</w:t>
            </w:r>
            <w:r w:rsidR="00316E84" w:rsidRPr="0019522C">
              <w:rPr>
                <w:rFonts w:ascii="Times New Roman" w:hAnsi="Times New Roman"/>
                <w:snapToGrid w:val="0"/>
                <w:sz w:val="22"/>
                <w:szCs w:val="22"/>
              </w:rPr>
              <w:t>азом</w:t>
            </w:r>
          </w:p>
        </w:tc>
        <w:tc>
          <w:tcPr>
            <w:tcW w:w="311"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DA4C69">
            <w:pPr>
              <w:jc w:val="center"/>
              <w:rPr>
                <w:rFonts w:ascii="Times New Roman" w:hAnsi="Times New Roman"/>
                <w:sz w:val="22"/>
                <w:szCs w:val="22"/>
              </w:rPr>
            </w:pPr>
            <w:proofErr w:type="spellStart"/>
            <w:r w:rsidRPr="0019522C">
              <w:rPr>
                <w:rFonts w:ascii="Times New Roman" w:hAnsi="Times New Roman"/>
                <w:sz w:val="22"/>
                <w:szCs w:val="22"/>
              </w:rPr>
              <w:t>з</w:t>
            </w:r>
            <w:r w:rsidR="00316E84" w:rsidRPr="0019522C">
              <w:rPr>
                <w:rFonts w:ascii="Times New Roman" w:hAnsi="Times New Roman"/>
                <w:sz w:val="22"/>
                <w:szCs w:val="22"/>
              </w:rPr>
              <w:t>агаль-ний</w:t>
            </w:r>
            <w:proofErr w:type="spellEnd"/>
          </w:p>
          <w:p w:rsidR="00316E84" w:rsidRPr="0019522C" w:rsidRDefault="00316E84"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DA4C69">
            <w:pPr>
              <w:jc w:val="center"/>
              <w:rPr>
                <w:rFonts w:ascii="Times New Roman" w:hAnsi="Times New Roman"/>
                <w:sz w:val="22"/>
                <w:szCs w:val="22"/>
              </w:rPr>
            </w:pPr>
            <w:proofErr w:type="spellStart"/>
            <w:r w:rsidRPr="0019522C">
              <w:rPr>
                <w:rFonts w:ascii="Times New Roman" w:hAnsi="Times New Roman"/>
                <w:sz w:val="22"/>
                <w:szCs w:val="22"/>
              </w:rPr>
              <w:t>с</w:t>
            </w:r>
            <w:r w:rsidR="00316E84" w:rsidRPr="0019522C">
              <w:rPr>
                <w:rFonts w:ascii="Times New Roman" w:hAnsi="Times New Roman"/>
                <w:sz w:val="22"/>
                <w:szCs w:val="22"/>
              </w:rPr>
              <w:t>пеціаль-</w:t>
            </w:r>
            <w:proofErr w:type="spellEnd"/>
          </w:p>
          <w:p w:rsidR="00316E84" w:rsidRPr="0019522C" w:rsidRDefault="00316E84"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316E84" w:rsidRPr="0019522C" w:rsidRDefault="00B84EE5" w:rsidP="00DA4C69">
            <w:pPr>
              <w:jc w:val="center"/>
              <w:rPr>
                <w:rFonts w:ascii="Times New Roman" w:hAnsi="Times New Roman"/>
                <w:snapToGrid w:val="0"/>
                <w:sz w:val="22"/>
                <w:szCs w:val="22"/>
              </w:rPr>
            </w:pPr>
            <w:r w:rsidRPr="0019522C">
              <w:rPr>
                <w:rFonts w:ascii="Times New Roman" w:hAnsi="Times New Roman"/>
                <w:snapToGrid w:val="0"/>
                <w:sz w:val="22"/>
                <w:szCs w:val="22"/>
              </w:rPr>
              <w:t>р</w:t>
            </w:r>
            <w:r w:rsidR="00316E84" w:rsidRPr="0019522C">
              <w:rPr>
                <w:rFonts w:ascii="Times New Roman" w:hAnsi="Times New Roman"/>
                <w:snapToGrid w:val="0"/>
                <w:sz w:val="22"/>
                <w:szCs w:val="22"/>
              </w:rPr>
              <w:t>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316E84" w:rsidRPr="0019522C" w:rsidRDefault="00316E84"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E9769B"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E9769B" w:rsidRPr="0019522C" w:rsidRDefault="00E9769B" w:rsidP="00DA4C69">
            <w:pPr>
              <w:jc w:val="center"/>
              <w:rPr>
                <w:rFonts w:ascii="Times New Roman" w:hAnsi="Times New Roman"/>
                <w:snapToGrid w:val="0"/>
                <w:sz w:val="22"/>
                <w:szCs w:val="22"/>
              </w:rPr>
            </w:pPr>
            <w:r>
              <w:rPr>
                <w:rFonts w:ascii="Times New Roman" w:hAnsi="Times New Roman"/>
                <w:snapToGrid w:val="0"/>
                <w:sz w:val="22"/>
                <w:szCs w:val="22"/>
              </w:rPr>
              <w:t>1217340</w:t>
            </w:r>
          </w:p>
        </w:tc>
        <w:tc>
          <w:tcPr>
            <w:tcW w:w="1005" w:type="pct"/>
            <w:tcBorders>
              <w:top w:val="single" w:sz="6" w:space="0" w:color="000000"/>
              <w:left w:val="single" w:sz="6" w:space="0" w:color="000000"/>
              <w:bottom w:val="single" w:sz="6" w:space="0" w:color="000000"/>
              <w:right w:val="single" w:sz="6" w:space="0" w:color="000000"/>
            </w:tcBorders>
            <w:vAlign w:val="center"/>
          </w:tcPr>
          <w:p w:rsidR="00E9769B" w:rsidRPr="0019522C" w:rsidRDefault="00E9769B" w:rsidP="00DA4C69">
            <w:pPr>
              <w:jc w:val="center"/>
              <w:rPr>
                <w:rFonts w:ascii="Times New Roman" w:hAnsi="Times New Roman"/>
                <w:snapToGrid w:val="0"/>
                <w:sz w:val="22"/>
                <w:szCs w:val="22"/>
              </w:rPr>
            </w:pPr>
            <w:r w:rsidRPr="00E9769B">
              <w:rPr>
                <w:rFonts w:ascii="Times New Roman" w:hAnsi="Times New Roman"/>
                <w:snapToGrid w:val="0"/>
                <w:sz w:val="22"/>
                <w:szCs w:val="22"/>
              </w:rPr>
              <w:t>Реставрація та пристосування пам’ятки архітектури комплексу споруд "Поштова станція", в т.ч. ПВР</w:t>
            </w:r>
          </w:p>
        </w:tc>
        <w:tc>
          <w:tcPr>
            <w:tcW w:w="311" w:type="pct"/>
            <w:tcBorders>
              <w:top w:val="single" w:sz="6" w:space="0" w:color="000000"/>
              <w:left w:val="single" w:sz="6" w:space="0" w:color="000000"/>
              <w:bottom w:val="single" w:sz="6" w:space="0" w:color="000000"/>
              <w:right w:val="single" w:sz="6" w:space="0" w:color="000000"/>
            </w:tcBorders>
            <w:vAlign w:val="center"/>
          </w:tcPr>
          <w:p w:rsidR="00E9769B" w:rsidRPr="0019522C" w:rsidRDefault="00E9769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vAlign w:val="center"/>
          </w:tcPr>
          <w:p w:rsidR="00E9769B" w:rsidRPr="0019522C" w:rsidRDefault="00E9769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E9769B" w:rsidRPr="0019522C" w:rsidRDefault="00E9769B"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E9769B" w:rsidRPr="0019522C" w:rsidRDefault="00E9769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vAlign w:val="center"/>
          </w:tcPr>
          <w:p w:rsidR="00E9769B" w:rsidRPr="0019522C" w:rsidRDefault="00E9769B" w:rsidP="00DA4C69">
            <w:pPr>
              <w:jc w:val="center"/>
              <w:rPr>
                <w:rFonts w:ascii="Times New Roman" w:hAnsi="Times New Roman"/>
                <w:snapToGrid w:val="0"/>
                <w:sz w:val="22"/>
                <w:szCs w:val="22"/>
              </w:rPr>
            </w:pPr>
            <w:r>
              <w:rPr>
                <w:rFonts w:ascii="Times New Roman" w:hAnsi="Times New Roman"/>
                <w:snapToGrid w:val="0"/>
                <w:sz w:val="22"/>
                <w:szCs w:val="22"/>
              </w:rPr>
              <w:t>85,00</w:t>
            </w:r>
          </w:p>
        </w:tc>
        <w:tc>
          <w:tcPr>
            <w:tcW w:w="269" w:type="pct"/>
            <w:tcBorders>
              <w:top w:val="single" w:sz="6" w:space="0" w:color="000000"/>
              <w:left w:val="single" w:sz="6" w:space="0" w:color="000000"/>
              <w:bottom w:val="single" w:sz="6" w:space="0" w:color="000000"/>
              <w:right w:val="single" w:sz="6" w:space="0" w:color="000000"/>
            </w:tcBorders>
            <w:vAlign w:val="center"/>
          </w:tcPr>
          <w:p w:rsidR="00E9769B" w:rsidRPr="0019522C" w:rsidRDefault="00E9769B" w:rsidP="00DA4C69">
            <w:pPr>
              <w:jc w:val="center"/>
              <w:rPr>
                <w:rFonts w:ascii="Times New Roman" w:hAnsi="Times New Roman"/>
                <w:snapToGrid w:val="0"/>
                <w:sz w:val="22"/>
                <w:szCs w:val="22"/>
              </w:rPr>
            </w:pPr>
            <w:r>
              <w:rPr>
                <w:rFonts w:ascii="Times New Roman" w:hAnsi="Times New Roman"/>
                <w:snapToGrid w:val="0"/>
                <w:sz w:val="22"/>
                <w:szCs w:val="22"/>
              </w:rPr>
              <w:t>85,00</w:t>
            </w:r>
          </w:p>
        </w:tc>
        <w:tc>
          <w:tcPr>
            <w:tcW w:w="311" w:type="pct"/>
            <w:tcBorders>
              <w:top w:val="single" w:sz="6" w:space="0" w:color="000000"/>
              <w:left w:val="single" w:sz="6" w:space="0" w:color="000000"/>
              <w:bottom w:val="single" w:sz="6" w:space="0" w:color="000000"/>
              <w:right w:val="single" w:sz="6" w:space="0" w:color="000000"/>
            </w:tcBorders>
            <w:vAlign w:val="center"/>
          </w:tcPr>
          <w:p w:rsidR="00E9769B" w:rsidRPr="0019522C" w:rsidRDefault="00E9769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vAlign w:val="center"/>
          </w:tcPr>
          <w:p w:rsidR="00E9769B" w:rsidRPr="0019522C" w:rsidRDefault="00E9769B" w:rsidP="00DA4C69">
            <w:pPr>
              <w:jc w:val="center"/>
              <w:rPr>
                <w:rFonts w:ascii="Times New Roman" w:hAnsi="Times New Roman"/>
                <w:snapToGrid w:val="0"/>
                <w:sz w:val="22"/>
                <w:szCs w:val="22"/>
              </w:rPr>
            </w:pPr>
            <w:r>
              <w:rPr>
                <w:rFonts w:ascii="Times New Roman" w:hAnsi="Times New Roman"/>
                <w:snapToGrid w:val="0"/>
                <w:sz w:val="22"/>
                <w:szCs w:val="22"/>
              </w:rPr>
              <w:t>85,00</w:t>
            </w:r>
          </w:p>
        </w:tc>
        <w:tc>
          <w:tcPr>
            <w:tcW w:w="269" w:type="pct"/>
            <w:tcBorders>
              <w:top w:val="single" w:sz="6" w:space="0" w:color="000000"/>
              <w:left w:val="single" w:sz="6" w:space="0" w:color="000000"/>
              <w:bottom w:val="single" w:sz="6" w:space="0" w:color="000000"/>
              <w:right w:val="single" w:sz="6" w:space="0" w:color="000000"/>
            </w:tcBorders>
            <w:vAlign w:val="center"/>
          </w:tcPr>
          <w:p w:rsidR="00E9769B" w:rsidRPr="0019522C" w:rsidRDefault="00E9769B" w:rsidP="00DA4C69">
            <w:pPr>
              <w:jc w:val="center"/>
              <w:rPr>
                <w:rFonts w:ascii="Times New Roman" w:hAnsi="Times New Roman"/>
                <w:snapToGrid w:val="0"/>
                <w:sz w:val="22"/>
                <w:szCs w:val="22"/>
              </w:rPr>
            </w:pPr>
            <w:r>
              <w:rPr>
                <w:rFonts w:ascii="Times New Roman" w:hAnsi="Times New Roman"/>
                <w:snapToGrid w:val="0"/>
                <w:sz w:val="22"/>
                <w:szCs w:val="22"/>
              </w:rPr>
              <w:t>85,00</w:t>
            </w:r>
          </w:p>
        </w:tc>
        <w:tc>
          <w:tcPr>
            <w:tcW w:w="753" w:type="pct"/>
            <w:tcBorders>
              <w:top w:val="single" w:sz="6" w:space="0" w:color="000000"/>
              <w:left w:val="single" w:sz="6" w:space="0" w:color="000000"/>
              <w:bottom w:val="single" w:sz="6" w:space="0" w:color="000000"/>
              <w:right w:val="single" w:sz="6" w:space="0" w:color="000000"/>
            </w:tcBorders>
            <w:vAlign w:val="center"/>
          </w:tcPr>
          <w:p w:rsidR="00E9769B" w:rsidRPr="0019522C" w:rsidRDefault="00E9769B" w:rsidP="00DA4C69">
            <w:pPr>
              <w:jc w:val="center"/>
              <w:rPr>
                <w:rFonts w:ascii="Times New Roman" w:hAnsi="Times New Roman"/>
                <w:snapToGrid w:val="0"/>
                <w:sz w:val="22"/>
                <w:szCs w:val="22"/>
              </w:rPr>
            </w:pPr>
            <w:r>
              <w:rPr>
                <w:rFonts w:ascii="Times New Roman" w:hAnsi="Times New Roman"/>
                <w:snapToGrid w:val="0"/>
                <w:sz w:val="22"/>
                <w:szCs w:val="22"/>
              </w:rPr>
              <w:t>Міський бюджет</w:t>
            </w:r>
          </w:p>
        </w:tc>
      </w:tr>
      <w:tr w:rsidR="00C42481"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Н</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оект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ог</w:t>
            </w:r>
            <w:r w:rsidR="00537C53" w:rsidRPr="0019522C">
              <w:rPr>
                <w:rFonts w:ascii="Times New Roman" w:hAnsi="Times New Roman"/>
                <w:snapToGrid w:val="0"/>
                <w:sz w:val="22"/>
                <w:szCs w:val="22"/>
              </w:rPr>
              <w:t>ра</w:t>
            </w:r>
            <w:r w:rsidRPr="0019522C">
              <w:rPr>
                <w:rFonts w:ascii="Times New Roman" w:hAnsi="Times New Roman"/>
                <w:snapToGrid w:val="0"/>
                <w:sz w:val="22"/>
                <w:szCs w:val="22"/>
              </w:rPr>
              <w:t>м</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 2</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B74B12"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B74B12" w:rsidRPr="0019522C" w:rsidRDefault="00B74B12"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У</w:t>
            </w:r>
            <w:r w:rsidR="00193B50" w:rsidRPr="0019522C">
              <w:rPr>
                <w:rFonts w:ascii="Times New Roman" w:hAnsi="Times New Roman"/>
                <w:snapToGrid w:val="0"/>
                <w:sz w:val="22"/>
                <w:szCs w:val="22"/>
              </w:rPr>
              <w:t xml:space="preserve">СЬОГО </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E9769B" w:rsidP="00DA4C69">
            <w:pPr>
              <w:jc w:val="center"/>
              <w:rPr>
                <w:rFonts w:ascii="Times New Roman" w:hAnsi="Times New Roman"/>
                <w:snapToGrid w:val="0"/>
                <w:sz w:val="22"/>
                <w:szCs w:val="22"/>
              </w:rPr>
            </w:pPr>
            <w:r>
              <w:rPr>
                <w:rFonts w:ascii="Times New Roman" w:hAnsi="Times New Roman"/>
                <w:snapToGrid w:val="0"/>
                <w:sz w:val="22"/>
                <w:szCs w:val="22"/>
              </w:rPr>
              <w:t>85,00</w:t>
            </w: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E9769B" w:rsidP="00DA4C69">
            <w:pPr>
              <w:jc w:val="center"/>
              <w:rPr>
                <w:rFonts w:ascii="Times New Roman" w:hAnsi="Times New Roman"/>
                <w:snapToGrid w:val="0"/>
                <w:sz w:val="22"/>
                <w:szCs w:val="22"/>
              </w:rPr>
            </w:pPr>
            <w:r>
              <w:rPr>
                <w:rFonts w:ascii="Times New Roman" w:hAnsi="Times New Roman"/>
                <w:snapToGrid w:val="0"/>
                <w:sz w:val="22"/>
                <w:szCs w:val="22"/>
              </w:rPr>
              <w:t>85,00</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E9769B" w:rsidP="00DA4C69">
            <w:pPr>
              <w:jc w:val="center"/>
              <w:rPr>
                <w:rFonts w:ascii="Times New Roman" w:hAnsi="Times New Roman"/>
                <w:snapToGrid w:val="0"/>
                <w:sz w:val="22"/>
                <w:szCs w:val="22"/>
              </w:rPr>
            </w:pPr>
            <w:r>
              <w:rPr>
                <w:rFonts w:ascii="Times New Roman" w:hAnsi="Times New Roman"/>
                <w:snapToGrid w:val="0"/>
                <w:sz w:val="22"/>
                <w:szCs w:val="22"/>
              </w:rPr>
              <w:t>85,00</w:t>
            </w: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E9769B" w:rsidP="00DA4C69">
            <w:pPr>
              <w:jc w:val="center"/>
              <w:rPr>
                <w:rFonts w:ascii="Times New Roman" w:hAnsi="Times New Roman"/>
                <w:snapToGrid w:val="0"/>
                <w:sz w:val="22"/>
                <w:szCs w:val="22"/>
              </w:rPr>
            </w:pPr>
            <w:r>
              <w:rPr>
                <w:rFonts w:ascii="Times New Roman" w:hAnsi="Times New Roman"/>
                <w:snapToGrid w:val="0"/>
                <w:sz w:val="22"/>
                <w:szCs w:val="22"/>
              </w:rPr>
              <w:t>85,00</w:t>
            </w: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bl>
    <w:p w:rsidR="00847001" w:rsidRPr="006D74A6" w:rsidRDefault="00847001" w:rsidP="00847001">
      <w:pPr>
        <w:pStyle w:val="tj"/>
        <w:rPr>
          <w:lang w:val="uk-UA"/>
        </w:rPr>
      </w:pPr>
      <w:r w:rsidRPr="00DB174D">
        <w:rPr>
          <w:lang w:val="uk-UA"/>
        </w:rPr>
        <w:t>___</w:t>
      </w:r>
      <w:hyperlink r:id="rId7" w:tgtFrame="_top" w:history="1">
        <w:r w:rsidRPr="00DB174D">
          <w:rPr>
            <w:rStyle w:val="afa"/>
            <w:color w:val="auto"/>
          </w:rPr>
          <w:t>__________</w:t>
        </w:r>
        <w:r w:rsidRPr="00DB174D">
          <w:rPr>
            <w:u w:val="single"/>
          </w:rPr>
          <w:br/>
        </w:r>
        <w:r w:rsidRPr="00DB174D">
          <w:rPr>
            <w:rStyle w:val="afa"/>
            <w:color w:val="auto"/>
            <w:u w:val="none"/>
            <w:vertAlign w:val="superscript"/>
          </w:rPr>
          <w:t>1</w:t>
        </w:r>
        <w:r w:rsidRPr="00DB174D">
          <w:rPr>
            <w:rStyle w:val="afa"/>
            <w:color w:val="auto"/>
            <w:u w:val="none"/>
          </w:rPr>
          <w:t xml:space="preserve"> </w:t>
        </w:r>
        <w:r w:rsidRPr="00DB174D">
          <w:rPr>
            <w:rStyle w:val="fs2"/>
          </w:rPr>
          <w:t>Код</w:t>
        </w:r>
      </w:hyperlink>
      <w:r w:rsidRPr="00DB174D">
        <w:t xml:space="preserve"> </w:t>
      </w:r>
      <w:hyperlink r:id="rId8" w:tgtFrame="_top" w:history="1">
        <w:proofErr w:type="spellStart"/>
        <w:r w:rsidRPr="00DB174D">
          <w:rPr>
            <w:rStyle w:val="fs2"/>
          </w:rPr>
          <w:t>Тимчасової</w:t>
        </w:r>
        <w:proofErr w:type="spellEnd"/>
        <w:r w:rsidRPr="00DB174D">
          <w:rPr>
            <w:rStyle w:val="fs2"/>
          </w:rPr>
          <w:t xml:space="preserve"> </w:t>
        </w:r>
        <w:proofErr w:type="spellStart"/>
        <w:r w:rsidRPr="00DB174D">
          <w:rPr>
            <w:rStyle w:val="fs2"/>
          </w:rPr>
          <w:t>класифікації</w:t>
        </w:r>
        <w:proofErr w:type="spellEnd"/>
        <w:r w:rsidRPr="00DB174D">
          <w:rPr>
            <w:rStyle w:val="fs2"/>
          </w:rPr>
          <w:t xml:space="preserve"> </w:t>
        </w:r>
        <w:proofErr w:type="spellStart"/>
        <w:r w:rsidRPr="00DB174D">
          <w:rPr>
            <w:rStyle w:val="fs2"/>
          </w:rPr>
          <w:t>видатків</w:t>
        </w:r>
        <w:proofErr w:type="spellEnd"/>
        <w:r w:rsidRPr="00DB174D">
          <w:rPr>
            <w:rStyle w:val="fs2"/>
          </w:rPr>
          <w:t xml:space="preserve"> та </w:t>
        </w:r>
        <w:proofErr w:type="spellStart"/>
        <w:r w:rsidRPr="00DB174D">
          <w:rPr>
            <w:rStyle w:val="fs2"/>
          </w:rPr>
          <w:t>кредитування</w:t>
        </w:r>
        <w:proofErr w:type="spellEnd"/>
        <w:r w:rsidRPr="00DB174D">
          <w:rPr>
            <w:rStyle w:val="fs2"/>
          </w:rPr>
          <w:t xml:space="preserve"> </w:t>
        </w:r>
        <w:proofErr w:type="spellStart"/>
        <w:r w:rsidRPr="00DB174D">
          <w:rPr>
            <w:rStyle w:val="fs2"/>
          </w:rPr>
          <w:t>місцевих</w:t>
        </w:r>
        <w:proofErr w:type="spellEnd"/>
        <w:r w:rsidRPr="00DB174D">
          <w:rPr>
            <w:rStyle w:val="fs2"/>
          </w:rPr>
          <w:t xml:space="preserve"> </w:t>
        </w:r>
        <w:proofErr w:type="spellStart"/>
        <w:r w:rsidRPr="00DB174D">
          <w:rPr>
            <w:rStyle w:val="fs2"/>
          </w:rPr>
          <w:t>бюджетів</w:t>
        </w:r>
        <w:proofErr w:type="spellEnd"/>
      </w:hyperlink>
      <w:r w:rsidRPr="00DB174D">
        <w:rPr>
          <w:lang w:val="uk-UA"/>
        </w:rPr>
        <w:t xml:space="preserve"> </w:t>
      </w:r>
      <w:hyperlink r:id="rId9" w:tgtFrame="_top" w:history="1">
        <w:proofErr w:type="spellStart"/>
        <w:r w:rsidRPr="00DB174D">
          <w:rPr>
            <w:rStyle w:val="fs2"/>
          </w:rPr>
          <w:t>вказується</w:t>
        </w:r>
        <w:proofErr w:type="spellEnd"/>
        <w:r w:rsidRPr="00DB174D">
          <w:rPr>
            <w:rStyle w:val="fs2"/>
          </w:rPr>
          <w:t xml:space="preserve"> </w:t>
        </w:r>
        <w:proofErr w:type="spellStart"/>
        <w:r w:rsidRPr="00DB174D">
          <w:rPr>
            <w:rStyle w:val="fs2"/>
          </w:rPr>
          <w:t>лише</w:t>
        </w:r>
        <w:proofErr w:type="spellEnd"/>
        <w:r w:rsidRPr="00DB174D">
          <w:rPr>
            <w:rStyle w:val="fs2"/>
          </w:rPr>
          <w:t xml:space="preserve"> у </w:t>
        </w:r>
        <w:proofErr w:type="spellStart"/>
        <w:r w:rsidRPr="00DB174D">
          <w:rPr>
            <w:rStyle w:val="fs2"/>
          </w:rPr>
          <w:t>випадку</w:t>
        </w:r>
        <w:proofErr w:type="spellEnd"/>
        <w:r w:rsidRPr="00DB174D">
          <w:rPr>
            <w:rStyle w:val="fs2"/>
          </w:rPr>
          <w:t xml:space="preserve">, коли </w:t>
        </w:r>
        <w:proofErr w:type="spellStart"/>
        <w:r w:rsidRPr="00DB174D">
          <w:rPr>
            <w:rStyle w:val="fs2"/>
          </w:rPr>
          <w:t>бюджетна</w:t>
        </w:r>
        <w:proofErr w:type="spellEnd"/>
        <w:r w:rsidRPr="00DB174D">
          <w:rPr>
            <w:rStyle w:val="fs2"/>
          </w:rPr>
          <w:t xml:space="preserve"> </w:t>
        </w:r>
        <w:proofErr w:type="spellStart"/>
        <w:r w:rsidRPr="00DB174D">
          <w:rPr>
            <w:rStyle w:val="fs2"/>
          </w:rPr>
          <w:t>програма</w:t>
        </w:r>
        <w:proofErr w:type="spellEnd"/>
        <w:r w:rsidRPr="00DB174D">
          <w:rPr>
            <w:rStyle w:val="fs2"/>
          </w:rPr>
          <w:t xml:space="preserve"> не </w:t>
        </w:r>
        <w:proofErr w:type="spellStart"/>
        <w:r w:rsidRPr="00DB174D">
          <w:rPr>
            <w:rStyle w:val="fs2"/>
          </w:rPr>
          <w:t>поділяється</w:t>
        </w:r>
        <w:proofErr w:type="spellEnd"/>
        <w:r w:rsidRPr="00DB174D">
          <w:rPr>
            <w:rStyle w:val="fs2"/>
          </w:rPr>
          <w:t xml:space="preserve"> на </w:t>
        </w:r>
        <w:proofErr w:type="spellStart"/>
        <w:r w:rsidRPr="00DB174D">
          <w:rPr>
            <w:rStyle w:val="fs2"/>
          </w:rPr>
          <w:t>підпрограми</w:t>
        </w:r>
        <w:proofErr w:type="spellEnd"/>
        <w:r w:rsidRPr="00DB174D">
          <w:rPr>
            <w:rStyle w:val="fs2"/>
          </w:rPr>
          <w:t>.</w:t>
        </w:r>
      </w:hyperlink>
    </w:p>
    <w:p w:rsidR="00847001" w:rsidRDefault="00847001" w:rsidP="00847001">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7D456F" w:rsidRDefault="009D288F" w:rsidP="00DA4C69">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AF53A8" w:rsidRDefault="00AF53A8" w:rsidP="00991F73">
      <w:pPr>
        <w:rPr>
          <w:rFonts w:ascii="Times New Roman" w:hAnsi="Times New Roman"/>
          <w:szCs w:val="28"/>
        </w:rPr>
      </w:pPr>
    </w:p>
    <w:p w:rsidR="00991F73" w:rsidRDefault="00991F73" w:rsidP="00991F73">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w:t>
      </w:r>
      <w:proofErr w:type="spellStart"/>
      <w:r>
        <w:rPr>
          <w:rFonts w:ascii="Times New Roman" w:hAnsi="Times New Roman"/>
          <w:szCs w:val="28"/>
        </w:rPr>
        <w:t>житлово-</w:t>
      </w:r>
      <w:proofErr w:type="spellEnd"/>
    </w:p>
    <w:p w:rsidR="00991F73" w:rsidRPr="0019522C" w:rsidRDefault="00991F73" w:rsidP="00991F73">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009E5192">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sidR="009E5192">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sidR="002621FA">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009E5192">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Pr="0019522C">
        <w:rPr>
          <w:rFonts w:ascii="Times New Roman" w:hAnsi="Times New Roman"/>
          <w:szCs w:val="28"/>
        </w:rPr>
        <w:t>ПОГОДЖЕНО:</w:t>
      </w:r>
    </w:p>
    <w:p w:rsidR="00991F73" w:rsidRPr="0019522C" w:rsidRDefault="00991F73" w:rsidP="00991F73">
      <w:pPr>
        <w:rPr>
          <w:rFonts w:ascii="Times New Roman" w:hAnsi="Times New Roman"/>
          <w:szCs w:val="28"/>
        </w:rPr>
      </w:pPr>
    </w:p>
    <w:p w:rsidR="00991F73" w:rsidRPr="00083BDE" w:rsidRDefault="00991F73" w:rsidP="00991F73">
      <w:pPr>
        <w:rPr>
          <w:rFonts w:ascii="Times New Roman" w:hAnsi="Times New Roman"/>
          <w:szCs w:val="28"/>
        </w:rPr>
      </w:pPr>
      <w:r w:rsidRPr="00083BDE">
        <w:rPr>
          <w:rFonts w:ascii="Times New Roman" w:hAnsi="Times New Roman"/>
          <w:szCs w:val="28"/>
        </w:rPr>
        <w:t>Начальник фінансового управління</w:t>
      </w:r>
    </w:p>
    <w:p w:rsidR="00F31E7A" w:rsidRPr="002B529F" w:rsidRDefault="00991F73" w:rsidP="00991F73">
      <w:pPr>
        <w:rPr>
          <w:rFonts w:ascii="Times New Roman" w:hAnsi="Times New Roman"/>
          <w:b/>
          <w:szCs w:val="28"/>
        </w:rPr>
      </w:pPr>
      <w:r w:rsidRPr="00083BDE">
        <w:rPr>
          <w:rFonts w:ascii="Times New Roman" w:hAnsi="Times New Roman"/>
          <w:szCs w:val="28"/>
        </w:rPr>
        <w:t>Ніжинської міської   ради</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w:t>
      </w:r>
      <w:r w:rsidRPr="00083BDE">
        <w:rPr>
          <w:rFonts w:ascii="Times New Roman" w:hAnsi="Times New Roman"/>
          <w:szCs w:val="28"/>
        </w:rPr>
        <w:t>_________</w:t>
      </w:r>
      <w:r w:rsidR="009E5192">
        <w:rPr>
          <w:rFonts w:ascii="Times New Roman" w:hAnsi="Times New Roman"/>
          <w:szCs w:val="28"/>
        </w:rPr>
        <w:t>___</w:t>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sidRPr="002621FA">
        <w:rPr>
          <w:rFonts w:ascii="Times New Roman" w:hAnsi="Times New Roman"/>
          <w:szCs w:val="28"/>
          <w:u w:val="single"/>
        </w:rPr>
        <w:t>Л.В. Писаренко</w:t>
      </w:r>
      <w:r w:rsidRPr="00083BDE">
        <w:rPr>
          <w:rFonts w:ascii="Times New Roman" w:hAnsi="Times New Roman"/>
          <w:szCs w:val="28"/>
        </w:rPr>
        <w:br/>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 </w:t>
      </w:r>
      <w:r>
        <w:rPr>
          <w:rFonts w:ascii="Times New Roman" w:hAnsi="Times New Roman"/>
          <w:sz w:val="20"/>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       </w:t>
      </w:r>
    </w:p>
    <w:sectPr w:rsidR="00F31E7A" w:rsidRPr="002B529F" w:rsidSect="009E5192">
      <w:headerReference w:type="even" r:id="rId10"/>
      <w:headerReference w:type="default" r:id="rId11"/>
      <w:pgSz w:w="16838" w:h="11906" w:orient="landscape"/>
      <w:pgMar w:top="567" w:right="567"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AE2" w:rsidRDefault="008C4AE2">
      <w:r>
        <w:separator/>
      </w:r>
    </w:p>
  </w:endnote>
  <w:endnote w:type="continuationSeparator" w:id="0">
    <w:p w:rsidR="008C4AE2" w:rsidRDefault="008C4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AE2" w:rsidRDefault="008C4AE2">
      <w:r>
        <w:separator/>
      </w:r>
    </w:p>
  </w:footnote>
  <w:footnote w:type="continuationSeparator" w:id="0">
    <w:p w:rsidR="008C4AE2" w:rsidRDefault="008C4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A8" w:rsidRDefault="0006416D" w:rsidP="00F01807">
    <w:pPr>
      <w:pStyle w:val="a9"/>
      <w:framePr w:wrap="around" w:vAnchor="text" w:hAnchor="margin" w:xAlign="center" w:y="1"/>
      <w:rPr>
        <w:rStyle w:val="af0"/>
      </w:rPr>
    </w:pPr>
    <w:r>
      <w:rPr>
        <w:rStyle w:val="af0"/>
      </w:rPr>
      <w:fldChar w:fldCharType="begin"/>
    </w:r>
    <w:r w:rsidR="00AF53A8">
      <w:rPr>
        <w:rStyle w:val="af0"/>
      </w:rPr>
      <w:instrText xml:space="preserve">PAGE  </w:instrText>
    </w:r>
    <w:r>
      <w:rPr>
        <w:rStyle w:val="af0"/>
      </w:rPr>
      <w:fldChar w:fldCharType="end"/>
    </w:r>
  </w:p>
  <w:p w:rsidR="00AF53A8" w:rsidRDefault="00AF53A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3A8" w:rsidRPr="00F2321B" w:rsidRDefault="0006416D"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AF53A8"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556F7B">
      <w:rPr>
        <w:rStyle w:val="af0"/>
        <w:rFonts w:ascii="Times New Roman" w:hAnsi="Times New Roman"/>
        <w:noProof/>
      </w:rPr>
      <w:t>2</w:t>
    </w:r>
    <w:r w:rsidRPr="00F2321B">
      <w:rPr>
        <w:rStyle w:val="af0"/>
        <w:rFonts w:ascii="Times New Roman" w:hAnsi="Times New Roman"/>
      </w:rPr>
      <w:fldChar w:fldCharType="end"/>
    </w:r>
  </w:p>
  <w:p w:rsidR="00AF53A8" w:rsidRDefault="00AF53A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5482DEC"/>
    <w:multiLevelType w:val="hybridMultilevel"/>
    <w:tmpl w:val="64F4855C"/>
    <w:lvl w:ilvl="0" w:tplc="6DD4CD1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5"/>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1"/>
  </w:num>
  <w:num w:numId="18">
    <w:abstractNumId w:val="29"/>
  </w:num>
  <w:num w:numId="19">
    <w:abstractNumId w:val="13"/>
  </w:num>
  <w:num w:numId="20">
    <w:abstractNumId w:val="18"/>
  </w:num>
  <w:num w:numId="21">
    <w:abstractNumId w:val="28"/>
  </w:num>
  <w:num w:numId="22">
    <w:abstractNumId w:val="21"/>
  </w:num>
  <w:num w:numId="23">
    <w:abstractNumId w:val="10"/>
  </w:num>
  <w:num w:numId="24">
    <w:abstractNumId w:val="27"/>
  </w:num>
  <w:num w:numId="25">
    <w:abstractNumId w:val="26"/>
  </w:num>
  <w:num w:numId="26">
    <w:abstractNumId w:val="23"/>
  </w:num>
  <w:num w:numId="27">
    <w:abstractNumId w:val="16"/>
  </w:num>
  <w:num w:numId="28">
    <w:abstractNumId w:val="12"/>
  </w:num>
  <w:num w:numId="29">
    <w:abstractNumId w:val="30"/>
  </w:num>
  <w:num w:numId="30">
    <w:abstractNumId w:val="11"/>
  </w:num>
  <w:num w:numId="31">
    <w:abstractNumId w:val="22"/>
  </w:num>
  <w:num w:numId="32">
    <w:abstractNumId w:val="1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4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193B50"/>
    <w:rsid w:val="00003DD1"/>
    <w:rsid w:val="00006F03"/>
    <w:rsid w:val="00010157"/>
    <w:rsid w:val="0001155B"/>
    <w:rsid w:val="000151B0"/>
    <w:rsid w:val="0001585B"/>
    <w:rsid w:val="00026105"/>
    <w:rsid w:val="00026120"/>
    <w:rsid w:val="000277A9"/>
    <w:rsid w:val="000307FB"/>
    <w:rsid w:val="0003728C"/>
    <w:rsid w:val="00041A84"/>
    <w:rsid w:val="00043E14"/>
    <w:rsid w:val="000541FF"/>
    <w:rsid w:val="00057EA5"/>
    <w:rsid w:val="0006416D"/>
    <w:rsid w:val="0006462A"/>
    <w:rsid w:val="00064990"/>
    <w:rsid w:val="00066D84"/>
    <w:rsid w:val="00070182"/>
    <w:rsid w:val="00070C18"/>
    <w:rsid w:val="0007477C"/>
    <w:rsid w:val="00075530"/>
    <w:rsid w:val="000774B5"/>
    <w:rsid w:val="00087447"/>
    <w:rsid w:val="000A4B31"/>
    <w:rsid w:val="000B55D1"/>
    <w:rsid w:val="000B610C"/>
    <w:rsid w:val="000B62C6"/>
    <w:rsid w:val="000B62DD"/>
    <w:rsid w:val="000C235A"/>
    <w:rsid w:val="000C2E20"/>
    <w:rsid w:val="000C3B1B"/>
    <w:rsid w:val="000C7E2C"/>
    <w:rsid w:val="000D02CC"/>
    <w:rsid w:val="000D617C"/>
    <w:rsid w:val="000E376E"/>
    <w:rsid w:val="000E5B22"/>
    <w:rsid w:val="000E6BCD"/>
    <w:rsid w:val="00104BCD"/>
    <w:rsid w:val="00105B04"/>
    <w:rsid w:val="00106B28"/>
    <w:rsid w:val="00113587"/>
    <w:rsid w:val="00120B79"/>
    <w:rsid w:val="001231B9"/>
    <w:rsid w:val="00124449"/>
    <w:rsid w:val="00133936"/>
    <w:rsid w:val="00134775"/>
    <w:rsid w:val="00134B7F"/>
    <w:rsid w:val="00136425"/>
    <w:rsid w:val="0014279B"/>
    <w:rsid w:val="00144BD8"/>
    <w:rsid w:val="001452D7"/>
    <w:rsid w:val="00150347"/>
    <w:rsid w:val="00150EC2"/>
    <w:rsid w:val="00151B18"/>
    <w:rsid w:val="00153E1A"/>
    <w:rsid w:val="00154FB1"/>
    <w:rsid w:val="001619AF"/>
    <w:rsid w:val="00164FAC"/>
    <w:rsid w:val="001653C6"/>
    <w:rsid w:val="00170E84"/>
    <w:rsid w:val="0017426E"/>
    <w:rsid w:val="00181B61"/>
    <w:rsid w:val="001840BF"/>
    <w:rsid w:val="001867EA"/>
    <w:rsid w:val="00187B59"/>
    <w:rsid w:val="0019159B"/>
    <w:rsid w:val="00192BB3"/>
    <w:rsid w:val="00193B50"/>
    <w:rsid w:val="0019522C"/>
    <w:rsid w:val="0019788C"/>
    <w:rsid w:val="001A3ED7"/>
    <w:rsid w:val="001B16CE"/>
    <w:rsid w:val="001B5219"/>
    <w:rsid w:val="001B747C"/>
    <w:rsid w:val="001C0CAE"/>
    <w:rsid w:val="001C5724"/>
    <w:rsid w:val="001D12DB"/>
    <w:rsid w:val="001E1932"/>
    <w:rsid w:val="001E3182"/>
    <w:rsid w:val="001E7EBF"/>
    <w:rsid w:val="001F0BF4"/>
    <w:rsid w:val="002122C0"/>
    <w:rsid w:val="00212551"/>
    <w:rsid w:val="00215D82"/>
    <w:rsid w:val="0022068F"/>
    <w:rsid w:val="00220D4A"/>
    <w:rsid w:val="00221619"/>
    <w:rsid w:val="00226EC5"/>
    <w:rsid w:val="00230804"/>
    <w:rsid w:val="00230AD6"/>
    <w:rsid w:val="002333F0"/>
    <w:rsid w:val="00233F3C"/>
    <w:rsid w:val="00240963"/>
    <w:rsid w:val="0024569F"/>
    <w:rsid w:val="002518DF"/>
    <w:rsid w:val="002621FA"/>
    <w:rsid w:val="002737E5"/>
    <w:rsid w:val="00273E83"/>
    <w:rsid w:val="002813F6"/>
    <w:rsid w:val="00281BED"/>
    <w:rsid w:val="0028375D"/>
    <w:rsid w:val="0028551D"/>
    <w:rsid w:val="00287889"/>
    <w:rsid w:val="00292CA1"/>
    <w:rsid w:val="0029431C"/>
    <w:rsid w:val="002A1061"/>
    <w:rsid w:val="002A3D73"/>
    <w:rsid w:val="002A42CD"/>
    <w:rsid w:val="002B0375"/>
    <w:rsid w:val="002B529F"/>
    <w:rsid w:val="002C0568"/>
    <w:rsid w:val="002C080C"/>
    <w:rsid w:val="002C11DD"/>
    <w:rsid w:val="002C28C5"/>
    <w:rsid w:val="002C60BC"/>
    <w:rsid w:val="002C6BB5"/>
    <w:rsid w:val="002D1E0E"/>
    <w:rsid w:val="002D2907"/>
    <w:rsid w:val="002D3038"/>
    <w:rsid w:val="002D7737"/>
    <w:rsid w:val="002E3737"/>
    <w:rsid w:val="002F2CB8"/>
    <w:rsid w:val="002F2EE5"/>
    <w:rsid w:val="003033C2"/>
    <w:rsid w:val="00311B4C"/>
    <w:rsid w:val="00314DB7"/>
    <w:rsid w:val="00315C2A"/>
    <w:rsid w:val="00316E84"/>
    <w:rsid w:val="0032542D"/>
    <w:rsid w:val="003279C2"/>
    <w:rsid w:val="003422BA"/>
    <w:rsid w:val="00344ED2"/>
    <w:rsid w:val="00355329"/>
    <w:rsid w:val="00357906"/>
    <w:rsid w:val="00363577"/>
    <w:rsid w:val="003671C5"/>
    <w:rsid w:val="003706FD"/>
    <w:rsid w:val="00370CCC"/>
    <w:rsid w:val="00373425"/>
    <w:rsid w:val="003A0F2A"/>
    <w:rsid w:val="003A2A7F"/>
    <w:rsid w:val="003A611B"/>
    <w:rsid w:val="003B0625"/>
    <w:rsid w:val="003B0AB1"/>
    <w:rsid w:val="003B0B5F"/>
    <w:rsid w:val="003B2524"/>
    <w:rsid w:val="003B3037"/>
    <w:rsid w:val="003C460E"/>
    <w:rsid w:val="003C4732"/>
    <w:rsid w:val="003C59D0"/>
    <w:rsid w:val="003C63F5"/>
    <w:rsid w:val="003D0594"/>
    <w:rsid w:val="003D3AAB"/>
    <w:rsid w:val="003D4A30"/>
    <w:rsid w:val="003D4DCC"/>
    <w:rsid w:val="003F0E2C"/>
    <w:rsid w:val="003F226D"/>
    <w:rsid w:val="003F3988"/>
    <w:rsid w:val="003F55C7"/>
    <w:rsid w:val="003F5F5A"/>
    <w:rsid w:val="003F6938"/>
    <w:rsid w:val="0041107D"/>
    <w:rsid w:val="00413D87"/>
    <w:rsid w:val="00414FC9"/>
    <w:rsid w:val="00415D05"/>
    <w:rsid w:val="00417B6D"/>
    <w:rsid w:val="0043374F"/>
    <w:rsid w:val="00434A41"/>
    <w:rsid w:val="00450E01"/>
    <w:rsid w:val="00455F9F"/>
    <w:rsid w:val="00456188"/>
    <w:rsid w:val="00457800"/>
    <w:rsid w:val="00461A92"/>
    <w:rsid w:val="00464155"/>
    <w:rsid w:val="00467771"/>
    <w:rsid w:val="00473B0B"/>
    <w:rsid w:val="004828B5"/>
    <w:rsid w:val="00486BF2"/>
    <w:rsid w:val="00492547"/>
    <w:rsid w:val="004927EF"/>
    <w:rsid w:val="004A08CA"/>
    <w:rsid w:val="004A577B"/>
    <w:rsid w:val="004B58E4"/>
    <w:rsid w:val="004D2F4A"/>
    <w:rsid w:val="004D47E2"/>
    <w:rsid w:val="004D594F"/>
    <w:rsid w:val="004D798C"/>
    <w:rsid w:val="004F638C"/>
    <w:rsid w:val="004F63F1"/>
    <w:rsid w:val="00500F91"/>
    <w:rsid w:val="00504629"/>
    <w:rsid w:val="0051422B"/>
    <w:rsid w:val="00523D85"/>
    <w:rsid w:val="0052559B"/>
    <w:rsid w:val="005337B3"/>
    <w:rsid w:val="00535258"/>
    <w:rsid w:val="005356FC"/>
    <w:rsid w:val="0053584D"/>
    <w:rsid w:val="00535C68"/>
    <w:rsid w:val="00536346"/>
    <w:rsid w:val="00537C53"/>
    <w:rsid w:val="00555349"/>
    <w:rsid w:val="00556F7B"/>
    <w:rsid w:val="005621B3"/>
    <w:rsid w:val="00562BFA"/>
    <w:rsid w:val="005675C9"/>
    <w:rsid w:val="00574784"/>
    <w:rsid w:val="00575A0E"/>
    <w:rsid w:val="00575DA7"/>
    <w:rsid w:val="00596CB6"/>
    <w:rsid w:val="005A245A"/>
    <w:rsid w:val="005A5A83"/>
    <w:rsid w:val="005A5D50"/>
    <w:rsid w:val="005A6FD8"/>
    <w:rsid w:val="005B0633"/>
    <w:rsid w:val="005C29D3"/>
    <w:rsid w:val="005C4538"/>
    <w:rsid w:val="005D0264"/>
    <w:rsid w:val="005D203A"/>
    <w:rsid w:val="005D7075"/>
    <w:rsid w:val="005D7516"/>
    <w:rsid w:val="005D7547"/>
    <w:rsid w:val="005E0126"/>
    <w:rsid w:val="005E7247"/>
    <w:rsid w:val="005F30D9"/>
    <w:rsid w:val="00607191"/>
    <w:rsid w:val="006075DD"/>
    <w:rsid w:val="00610314"/>
    <w:rsid w:val="00613E32"/>
    <w:rsid w:val="006142C1"/>
    <w:rsid w:val="006146B9"/>
    <w:rsid w:val="006346A7"/>
    <w:rsid w:val="00637283"/>
    <w:rsid w:val="00660E85"/>
    <w:rsid w:val="00663058"/>
    <w:rsid w:val="00664E7D"/>
    <w:rsid w:val="0067403E"/>
    <w:rsid w:val="006876E1"/>
    <w:rsid w:val="00692852"/>
    <w:rsid w:val="00694090"/>
    <w:rsid w:val="006947EF"/>
    <w:rsid w:val="006A25B1"/>
    <w:rsid w:val="006B7765"/>
    <w:rsid w:val="006C778F"/>
    <w:rsid w:val="006D0D74"/>
    <w:rsid w:val="006D43A2"/>
    <w:rsid w:val="006D4CEF"/>
    <w:rsid w:val="006D56EF"/>
    <w:rsid w:val="006D6828"/>
    <w:rsid w:val="006D78A7"/>
    <w:rsid w:val="006E02DA"/>
    <w:rsid w:val="006E10E9"/>
    <w:rsid w:val="006E67C9"/>
    <w:rsid w:val="006F1515"/>
    <w:rsid w:val="006F24C4"/>
    <w:rsid w:val="00701331"/>
    <w:rsid w:val="00702DBD"/>
    <w:rsid w:val="00703635"/>
    <w:rsid w:val="007068E7"/>
    <w:rsid w:val="00710D6D"/>
    <w:rsid w:val="00715677"/>
    <w:rsid w:val="00717C2C"/>
    <w:rsid w:val="00730A6F"/>
    <w:rsid w:val="00730D22"/>
    <w:rsid w:val="00733C39"/>
    <w:rsid w:val="00735356"/>
    <w:rsid w:val="007449C3"/>
    <w:rsid w:val="00747FFC"/>
    <w:rsid w:val="00757A2A"/>
    <w:rsid w:val="00762073"/>
    <w:rsid w:val="00764F26"/>
    <w:rsid w:val="007720CE"/>
    <w:rsid w:val="0077641B"/>
    <w:rsid w:val="0078339E"/>
    <w:rsid w:val="00793178"/>
    <w:rsid w:val="007A0F22"/>
    <w:rsid w:val="007A340A"/>
    <w:rsid w:val="007A7367"/>
    <w:rsid w:val="007B13CA"/>
    <w:rsid w:val="007C4972"/>
    <w:rsid w:val="007C75F2"/>
    <w:rsid w:val="007D456F"/>
    <w:rsid w:val="007E2D8C"/>
    <w:rsid w:val="007F24B0"/>
    <w:rsid w:val="007F62B5"/>
    <w:rsid w:val="0080106D"/>
    <w:rsid w:val="00801A1E"/>
    <w:rsid w:val="008137D7"/>
    <w:rsid w:val="00814DE6"/>
    <w:rsid w:val="00815CD5"/>
    <w:rsid w:val="00816C2B"/>
    <w:rsid w:val="00820FE8"/>
    <w:rsid w:val="00822FBA"/>
    <w:rsid w:val="00823AFF"/>
    <w:rsid w:val="00831F3F"/>
    <w:rsid w:val="008349C6"/>
    <w:rsid w:val="008418D1"/>
    <w:rsid w:val="00844C6B"/>
    <w:rsid w:val="00847001"/>
    <w:rsid w:val="0086392F"/>
    <w:rsid w:val="00874462"/>
    <w:rsid w:val="0088069F"/>
    <w:rsid w:val="008830C4"/>
    <w:rsid w:val="00883E2B"/>
    <w:rsid w:val="00885177"/>
    <w:rsid w:val="00885880"/>
    <w:rsid w:val="00885C2F"/>
    <w:rsid w:val="008863AE"/>
    <w:rsid w:val="0089176D"/>
    <w:rsid w:val="00891E4E"/>
    <w:rsid w:val="00895C46"/>
    <w:rsid w:val="00896091"/>
    <w:rsid w:val="00896B22"/>
    <w:rsid w:val="008A3507"/>
    <w:rsid w:val="008B008C"/>
    <w:rsid w:val="008B0C54"/>
    <w:rsid w:val="008B4B2A"/>
    <w:rsid w:val="008C0051"/>
    <w:rsid w:val="008C0329"/>
    <w:rsid w:val="008C0624"/>
    <w:rsid w:val="008C10B1"/>
    <w:rsid w:val="008C321E"/>
    <w:rsid w:val="008C4AE2"/>
    <w:rsid w:val="008C651F"/>
    <w:rsid w:val="008C7814"/>
    <w:rsid w:val="008D3867"/>
    <w:rsid w:val="008D6F46"/>
    <w:rsid w:val="008F0185"/>
    <w:rsid w:val="00905C68"/>
    <w:rsid w:val="00905F27"/>
    <w:rsid w:val="00905F7A"/>
    <w:rsid w:val="00915D8A"/>
    <w:rsid w:val="00923EC1"/>
    <w:rsid w:val="0092753B"/>
    <w:rsid w:val="00935B8D"/>
    <w:rsid w:val="0093787D"/>
    <w:rsid w:val="00940108"/>
    <w:rsid w:val="00943A78"/>
    <w:rsid w:val="00944156"/>
    <w:rsid w:val="009443D4"/>
    <w:rsid w:val="00947269"/>
    <w:rsid w:val="00951804"/>
    <w:rsid w:val="00952BCC"/>
    <w:rsid w:val="0095325B"/>
    <w:rsid w:val="00954E0B"/>
    <w:rsid w:val="0095514D"/>
    <w:rsid w:val="0095577E"/>
    <w:rsid w:val="009579EF"/>
    <w:rsid w:val="00961137"/>
    <w:rsid w:val="009643CB"/>
    <w:rsid w:val="00970140"/>
    <w:rsid w:val="009706C1"/>
    <w:rsid w:val="00970E8F"/>
    <w:rsid w:val="00971BDE"/>
    <w:rsid w:val="009763BC"/>
    <w:rsid w:val="0097797D"/>
    <w:rsid w:val="009840E8"/>
    <w:rsid w:val="00984B27"/>
    <w:rsid w:val="00991CAB"/>
    <w:rsid w:val="00991F73"/>
    <w:rsid w:val="00996A91"/>
    <w:rsid w:val="009A565A"/>
    <w:rsid w:val="009A6992"/>
    <w:rsid w:val="009B0BBD"/>
    <w:rsid w:val="009B5EA8"/>
    <w:rsid w:val="009C0423"/>
    <w:rsid w:val="009C1D10"/>
    <w:rsid w:val="009C5828"/>
    <w:rsid w:val="009C74C8"/>
    <w:rsid w:val="009D288F"/>
    <w:rsid w:val="009E4C5B"/>
    <w:rsid w:val="009E5192"/>
    <w:rsid w:val="009F46F3"/>
    <w:rsid w:val="009F4B27"/>
    <w:rsid w:val="009F575A"/>
    <w:rsid w:val="009F7993"/>
    <w:rsid w:val="009F7C4B"/>
    <w:rsid w:val="00A110AF"/>
    <w:rsid w:val="00A15076"/>
    <w:rsid w:val="00A21C18"/>
    <w:rsid w:val="00A37B9F"/>
    <w:rsid w:val="00A4443B"/>
    <w:rsid w:val="00A50E67"/>
    <w:rsid w:val="00A640F1"/>
    <w:rsid w:val="00A6419C"/>
    <w:rsid w:val="00A6420B"/>
    <w:rsid w:val="00A7671F"/>
    <w:rsid w:val="00A777F3"/>
    <w:rsid w:val="00A8637E"/>
    <w:rsid w:val="00A9009D"/>
    <w:rsid w:val="00A94018"/>
    <w:rsid w:val="00AA1CA7"/>
    <w:rsid w:val="00AA3791"/>
    <w:rsid w:val="00AC0C6E"/>
    <w:rsid w:val="00AC21EE"/>
    <w:rsid w:val="00AC46A2"/>
    <w:rsid w:val="00AC4D10"/>
    <w:rsid w:val="00AD501E"/>
    <w:rsid w:val="00AF53A8"/>
    <w:rsid w:val="00AF54AA"/>
    <w:rsid w:val="00B00E2A"/>
    <w:rsid w:val="00B057A2"/>
    <w:rsid w:val="00B069C8"/>
    <w:rsid w:val="00B14318"/>
    <w:rsid w:val="00B16BA5"/>
    <w:rsid w:val="00B1751D"/>
    <w:rsid w:val="00B23F6C"/>
    <w:rsid w:val="00B263A0"/>
    <w:rsid w:val="00B27CC6"/>
    <w:rsid w:val="00B30192"/>
    <w:rsid w:val="00B317EA"/>
    <w:rsid w:val="00B36D42"/>
    <w:rsid w:val="00B37EA4"/>
    <w:rsid w:val="00B4653D"/>
    <w:rsid w:val="00B50698"/>
    <w:rsid w:val="00B50EF2"/>
    <w:rsid w:val="00B74B12"/>
    <w:rsid w:val="00B80578"/>
    <w:rsid w:val="00B81401"/>
    <w:rsid w:val="00B8464A"/>
    <w:rsid w:val="00B84EE5"/>
    <w:rsid w:val="00B96722"/>
    <w:rsid w:val="00BA6370"/>
    <w:rsid w:val="00BA7254"/>
    <w:rsid w:val="00BB340A"/>
    <w:rsid w:val="00BB42C8"/>
    <w:rsid w:val="00BC226A"/>
    <w:rsid w:val="00BC2F31"/>
    <w:rsid w:val="00BC7563"/>
    <w:rsid w:val="00BD067C"/>
    <w:rsid w:val="00BD5012"/>
    <w:rsid w:val="00BE0179"/>
    <w:rsid w:val="00BE228B"/>
    <w:rsid w:val="00BE3773"/>
    <w:rsid w:val="00BF651E"/>
    <w:rsid w:val="00BF6A2D"/>
    <w:rsid w:val="00C03B32"/>
    <w:rsid w:val="00C16D58"/>
    <w:rsid w:val="00C2090A"/>
    <w:rsid w:val="00C30087"/>
    <w:rsid w:val="00C3165B"/>
    <w:rsid w:val="00C33289"/>
    <w:rsid w:val="00C35922"/>
    <w:rsid w:val="00C3782C"/>
    <w:rsid w:val="00C41638"/>
    <w:rsid w:val="00C42481"/>
    <w:rsid w:val="00C4410D"/>
    <w:rsid w:val="00C51236"/>
    <w:rsid w:val="00C51618"/>
    <w:rsid w:val="00C53441"/>
    <w:rsid w:val="00C55809"/>
    <w:rsid w:val="00C56DDE"/>
    <w:rsid w:val="00C61A32"/>
    <w:rsid w:val="00C636FA"/>
    <w:rsid w:val="00C64249"/>
    <w:rsid w:val="00C65886"/>
    <w:rsid w:val="00C660BD"/>
    <w:rsid w:val="00C713C9"/>
    <w:rsid w:val="00C72F65"/>
    <w:rsid w:val="00C92390"/>
    <w:rsid w:val="00C9345D"/>
    <w:rsid w:val="00C96E98"/>
    <w:rsid w:val="00CA1A12"/>
    <w:rsid w:val="00CA29BA"/>
    <w:rsid w:val="00CA58D2"/>
    <w:rsid w:val="00CA6B04"/>
    <w:rsid w:val="00CA7B1F"/>
    <w:rsid w:val="00CC02F6"/>
    <w:rsid w:val="00CC2369"/>
    <w:rsid w:val="00CC46C7"/>
    <w:rsid w:val="00CC6692"/>
    <w:rsid w:val="00CD386C"/>
    <w:rsid w:val="00CD3DFE"/>
    <w:rsid w:val="00CD4507"/>
    <w:rsid w:val="00CD5595"/>
    <w:rsid w:val="00CD58B2"/>
    <w:rsid w:val="00CE3D43"/>
    <w:rsid w:val="00CF260E"/>
    <w:rsid w:val="00CF7356"/>
    <w:rsid w:val="00D0083B"/>
    <w:rsid w:val="00D028C4"/>
    <w:rsid w:val="00D0400D"/>
    <w:rsid w:val="00D04618"/>
    <w:rsid w:val="00D17702"/>
    <w:rsid w:val="00D2064B"/>
    <w:rsid w:val="00D20F30"/>
    <w:rsid w:val="00D24ED6"/>
    <w:rsid w:val="00D25CD1"/>
    <w:rsid w:val="00D36266"/>
    <w:rsid w:val="00D42AEF"/>
    <w:rsid w:val="00D46967"/>
    <w:rsid w:val="00D47927"/>
    <w:rsid w:val="00D50024"/>
    <w:rsid w:val="00D50211"/>
    <w:rsid w:val="00D57FB4"/>
    <w:rsid w:val="00D604D7"/>
    <w:rsid w:val="00D63E21"/>
    <w:rsid w:val="00D67E06"/>
    <w:rsid w:val="00D70157"/>
    <w:rsid w:val="00D87C40"/>
    <w:rsid w:val="00D9384C"/>
    <w:rsid w:val="00DA4C69"/>
    <w:rsid w:val="00DA5C08"/>
    <w:rsid w:val="00DB2EEC"/>
    <w:rsid w:val="00DB3DAF"/>
    <w:rsid w:val="00DC5E57"/>
    <w:rsid w:val="00DD010D"/>
    <w:rsid w:val="00DD1BCC"/>
    <w:rsid w:val="00DD20B5"/>
    <w:rsid w:val="00DE0D6D"/>
    <w:rsid w:val="00DE785B"/>
    <w:rsid w:val="00DF141E"/>
    <w:rsid w:val="00DF261C"/>
    <w:rsid w:val="00DF26F6"/>
    <w:rsid w:val="00DF465D"/>
    <w:rsid w:val="00DF591F"/>
    <w:rsid w:val="00E05A6B"/>
    <w:rsid w:val="00E232EE"/>
    <w:rsid w:val="00E31339"/>
    <w:rsid w:val="00E35A50"/>
    <w:rsid w:val="00E421A8"/>
    <w:rsid w:val="00E44D87"/>
    <w:rsid w:val="00E455C6"/>
    <w:rsid w:val="00E46336"/>
    <w:rsid w:val="00E467C2"/>
    <w:rsid w:val="00E530CF"/>
    <w:rsid w:val="00E65FB0"/>
    <w:rsid w:val="00E81B9D"/>
    <w:rsid w:val="00E868B3"/>
    <w:rsid w:val="00E9769B"/>
    <w:rsid w:val="00E97B16"/>
    <w:rsid w:val="00EA102F"/>
    <w:rsid w:val="00EA4938"/>
    <w:rsid w:val="00EA5301"/>
    <w:rsid w:val="00EB6C95"/>
    <w:rsid w:val="00EB6CB4"/>
    <w:rsid w:val="00EB7838"/>
    <w:rsid w:val="00EC0634"/>
    <w:rsid w:val="00EC16A2"/>
    <w:rsid w:val="00ED1EA2"/>
    <w:rsid w:val="00ED4E00"/>
    <w:rsid w:val="00ED4F30"/>
    <w:rsid w:val="00EE482D"/>
    <w:rsid w:val="00EE581C"/>
    <w:rsid w:val="00EF0BCD"/>
    <w:rsid w:val="00EF105B"/>
    <w:rsid w:val="00EF422E"/>
    <w:rsid w:val="00EF7279"/>
    <w:rsid w:val="00F01807"/>
    <w:rsid w:val="00F05232"/>
    <w:rsid w:val="00F07AB1"/>
    <w:rsid w:val="00F13B2E"/>
    <w:rsid w:val="00F162E5"/>
    <w:rsid w:val="00F17B0D"/>
    <w:rsid w:val="00F17C7E"/>
    <w:rsid w:val="00F20113"/>
    <w:rsid w:val="00F20160"/>
    <w:rsid w:val="00F204D4"/>
    <w:rsid w:val="00F2321B"/>
    <w:rsid w:val="00F2407D"/>
    <w:rsid w:val="00F31855"/>
    <w:rsid w:val="00F31E7A"/>
    <w:rsid w:val="00F326AC"/>
    <w:rsid w:val="00F34203"/>
    <w:rsid w:val="00F35593"/>
    <w:rsid w:val="00F5719C"/>
    <w:rsid w:val="00F8042A"/>
    <w:rsid w:val="00F80BCF"/>
    <w:rsid w:val="00F964B4"/>
    <w:rsid w:val="00FB245A"/>
    <w:rsid w:val="00FB5218"/>
    <w:rsid w:val="00FB6BC9"/>
    <w:rsid w:val="00FC1F78"/>
    <w:rsid w:val="00FC28AA"/>
    <w:rsid w:val="00FD4E12"/>
    <w:rsid w:val="00FD67BF"/>
    <w:rsid w:val="00FE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customStyle="1" w:styleId="1f0">
    <w:name w:val="Абзац списка1"/>
    <w:basedOn w:val="a2"/>
    <w:semiHidden/>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7">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8">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9">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a">
    <w:name w:val="Колонтитул"/>
    <w:link w:val="1f1"/>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1">
    <w:name w:val="Колонтитул1"/>
    <w:basedOn w:val="a2"/>
    <w:link w:val="afffa"/>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b">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c">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d">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e">
    <w:name w:val="annotation text"/>
    <w:basedOn w:val="a2"/>
    <w:semiHidden/>
    <w:rsid w:val="00193B50"/>
    <w:rPr>
      <w:rFonts w:ascii="Times New Roman" w:hAnsi="Times New Roman"/>
      <w:sz w:val="20"/>
      <w:lang w:val="en-US" w:eastAsia="en-US"/>
    </w:rPr>
  </w:style>
  <w:style w:type="paragraph" w:customStyle="1" w:styleId="1f2">
    <w:name w:val="Стиль1"/>
    <w:basedOn w:val="10"/>
    <w:link w:val="1f3"/>
    <w:semiHidden/>
    <w:rsid w:val="00193B50"/>
    <w:pPr>
      <w:spacing w:before="240" w:after="60"/>
    </w:pPr>
    <w:rPr>
      <w:rFonts w:cs="Arial"/>
      <w:bCs/>
      <w:kern w:val="32"/>
      <w:szCs w:val="32"/>
      <w:lang w:val="ru-RU"/>
    </w:rPr>
  </w:style>
  <w:style w:type="character" w:customStyle="1" w:styleId="1f3">
    <w:name w:val="Стиль1 Знак"/>
    <w:link w:val="1f2"/>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
    <w:name w:val="Раздел"/>
    <w:semiHidden/>
    <w:rsid w:val="00193B50"/>
    <w:rPr>
      <w:b/>
      <w:i/>
      <w:sz w:val="24"/>
      <w:szCs w:val="24"/>
      <w:lang w:eastAsia="en-US"/>
    </w:rPr>
  </w:style>
  <w:style w:type="paragraph" w:customStyle="1" w:styleId="affff0">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1">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2">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4">
    <w:name w:val="Ñàóëå1"/>
    <w:next w:val="a6"/>
    <w:semiHidden/>
    <w:rsid w:val="00193B50"/>
    <w:pPr>
      <w:spacing w:before="120" w:after="120"/>
      <w:jc w:val="both"/>
    </w:pPr>
    <w:rPr>
      <w:sz w:val="24"/>
      <w:szCs w:val="24"/>
      <w:lang w:val="uk-UA" w:eastAsia="en-US"/>
    </w:rPr>
  </w:style>
  <w:style w:type="paragraph" w:customStyle="1" w:styleId="1f5">
    <w:name w:val="Сауле1"/>
    <w:next w:val="a6"/>
    <w:semiHidden/>
    <w:rsid w:val="00193B50"/>
    <w:pPr>
      <w:spacing w:before="120" w:after="120"/>
      <w:jc w:val="both"/>
    </w:pPr>
    <w:rPr>
      <w:sz w:val="24"/>
      <w:szCs w:val="24"/>
      <w:lang w:val="uk-UA" w:eastAsia="en-US"/>
    </w:rPr>
  </w:style>
  <w:style w:type="paragraph" w:styleId="1f6">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3">
    <w:name w:val="Îñíîâíîé òåêñò"/>
    <w:basedOn w:val="a2"/>
    <w:semiHidden/>
    <w:rsid w:val="00193B50"/>
    <w:pPr>
      <w:widowControl w:val="0"/>
      <w:spacing w:after="120"/>
      <w:jc w:val="both"/>
    </w:pPr>
    <w:rPr>
      <w:sz w:val="22"/>
      <w:lang w:val="ru-RU"/>
    </w:rPr>
  </w:style>
  <w:style w:type="paragraph" w:customStyle="1" w:styleId="affff4">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7">
    <w:name w:val="!Название таблицы!1"/>
    <w:basedOn w:val="a2"/>
    <w:semiHidden/>
    <w:rsid w:val="00193B50"/>
    <w:pPr>
      <w:spacing w:before="240" w:after="120"/>
    </w:pPr>
    <w:rPr>
      <w:rFonts w:ascii="Times New Roman" w:hAnsi="Times New Roman"/>
      <w:b/>
      <w:sz w:val="24"/>
      <w:lang w:val="ru-RU"/>
    </w:rPr>
  </w:style>
  <w:style w:type="paragraph" w:customStyle="1" w:styleId="1f8">
    <w:name w:val="Îñíîâíîé òåêñò1"/>
    <w:basedOn w:val="a2"/>
    <w:semiHidden/>
    <w:rsid w:val="00193B50"/>
    <w:pPr>
      <w:widowControl w:val="0"/>
      <w:spacing w:after="120"/>
      <w:jc w:val="both"/>
    </w:pPr>
    <w:rPr>
      <w:sz w:val="22"/>
      <w:lang w:val="ru-RU"/>
    </w:rPr>
  </w:style>
  <w:style w:type="paragraph" w:customStyle="1" w:styleId="1f9">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a">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b">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5">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6">
    <w:name w:val="Основной текст Знак"/>
    <w:semiHidden/>
    <w:rsid w:val="00193B50"/>
    <w:rPr>
      <w:b/>
      <w:color w:val="000000"/>
      <w:sz w:val="22"/>
      <w:lang w:val="uk-UA" w:eastAsia="en-US" w:bidi="ar-SA"/>
    </w:rPr>
  </w:style>
  <w:style w:type="character" w:customStyle="1" w:styleId="affff7">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8">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9">
    <w:name w:val="Знак Знак Знак"/>
    <w:basedOn w:val="a2"/>
    <w:rsid w:val="00193B50"/>
    <w:rPr>
      <w:rFonts w:cs="Arial"/>
      <w:sz w:val="22"/>
      <w:szCs w:val="22"/>
      <w:lang w:val="en-AU" w:eastAsia="en-US"/>
    </w:rPr>
  </w:style>
  <w:style w:type="character" w:customStyle="1" w:styleId="fs2">
    <w:name w:val="fs2"/>
    <w:basedOn w:val="a3"/>
    <w:rsid w:val="00847001"/>
  </w:style>
  <w:style w:type="paragraph" w:customStyle="1" w:styleId="tj">
    <w:name w:val="tj"/>
    <w:basedOn w:val="a2"/>
    <w:rsid w:val="00847001"/>
    <w:pPr>
      <w:spacing w:before="100" w:beforeAutospacing="1" w:after="100" w:afterAutospacing="1"/>
    </w:pPr>
    <w:rPr>
      <w:rFonts w:ascii="Times New Roman" w:hAnsi="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751242915">
      <w:bodyDiv w:val="1"/>
      <w:marLeft w:val="0"/>
      <w:marRight w:val="0"/>
      <w:marTop w:val="0"/>
      <w:marBottom w:val="0"/>
      <w:divBdr>
        <w:top w:val="none" w:sz="0" w:space="0" w:color="auto"/>
        <w:left w:val="none" w:sz="0" w:space="0" w:color="auto"/>
        <w:bottom w:val="none" w:sz="0" w:space="0" w:color="auto"/>
        <w:right w:val="none" w:sz="0" w:space="0" w:color="auto"/>
      </w:divBdr>
    </w:div>
    <w:div w:id="786123791">
      <w:bodyDiv w:val="1"/>
      <w:marLeft w:val="0"/>
      <w:marRight w:val="0"/>
      <w:marTop w:val="0"/>
      <w:marBottom w:val="0"/>
      <w:divBdr>
        <w:top w:val="none" w:sz="0" w:space="0" w:color="auto"/>
        <w:left w:val="none" w:sz="0" w:space="0" w:color="auto"/>
        <w:bottom w:val="none" w:sz="0" w:space="0" w:color="auto"/>
        <w:right w:val="none" w:sz="0" w:space="0" w:color="auto"/>
      </w:divBdr>
    </w:div>
    <w:div w:id="975645158">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963</Words>
  <Characters>5492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6443</CharactersWithSpaces>
  <SharedDoc>false</SharedDoc>
  <HLinks>
    <vt:vector size="18" baseType="variant">
      <vt:variant>
        <vt:i4>5963810</vt:i4>
      </vt:variant>
      <vt:variant>
        <vt:i4>6</vt:i4>
      </vt:variant>
      <vt:variant>
        <vt:i4>0</vt:i4>
      </vt:variant>
      <vt:variant>
        <vt:i4>5</vt:i4>
      </vt:variant>
      <vt:variant>
        <vt:lpwstr>http://search.ligazakon.ua/l_doc2.nsf/link1/RE22335.html</vt:lpwstr>
      </vt:variant>
      <vt:variant>
        <vt:lpwstr/>
      </vt:variant>
      <vt:variant>
        <vt:i4>5767227</vt:i4>
      </vt:variant>
      <vt:variant>
        <vt:i4>3</vt:i4>
      </vt:variant>
      <vt:variant>
        <vt:i4>0</vt:i4>
      </vt:variant>
      <vt:variant>
        <vt:i4>5</vt:i4>
      </vt:variant>
      <vt:variant>
        <vt:lpwstr>http://search.ligazakon.ua/l_doc2.nsf/link1/MF11003.html</vt:lpwstr>
      </vt:variant>
      <vt:variant>
        <vt:lpwstr/>
      </vt:variant>
      <vt:variant>
        <vt:i4>5963810</vt:i4>
      </vt:variant>
      <vt:variant>
        <vt:i4>0</vt:i4>
      </vt:variant>
      <vt:variant>
        <vt:i4>0</vt:i4>
      </vt:variant>
      <vt:variant>
        <vt:i4>5</vt:i4>
      </vt:variant>
      <vt:variant>
        <vt:lpwstr>http://search.ligazakon.ua/l_doc2.nsf/link1/RE22335.html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8</cp:revision>
  <cp:lastPrinted>2017-08-08T09:38:00Z</cp:lastPrinted>
  <dcterms:created xsi:type="dcterms:W3CDTF">2018-07-09T08:53:00Z</dcterms:created>
  <dcterms:modified xsi:type="dcterms:W3CDTF">2018-07-13T13:22:00Z</dcterms:modified>
</cp:coreProperties>
</file>